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1ED1D" w14:textId="389AB62E" w:rsidR="00C726B2" w:rsidRPr="00C726B2" w:rsidRDefault="00C726B2" w:rsidP="00C726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članka 17. stavka 1. alineje 1. Zakona o sustavu civilne zaštite (Narodne novine 82/15, 118/18, 31/20</w:t>
      </w:r>
      <w:r w:rsidR="0068253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20/21</w:t>
      </w:r>
      <w:r w:rsidR="00CE64D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</w:t>
      </w:r>
      <w:r w:rsidR="0068253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114/22</w:t>
      </w: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i članka 41. točke 33. Statuta Grada Zagreba (Službeni glasnik Grada Zagreba 23/16, 2/18, 23/18, 3/20, 3/21, 11/21 i 16/22), Gradska skupština Grada Zagreba, na </w:t>
      </w:r>
      <w:r w:rsidR="00306C8F" w:rsidRPr="00306C8F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XX</w:t>
      </w:r>
      <w:r w:rsidRPr="00C726B2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. </w:t>
      </w: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sjednici, </w:t>
      </w:r>
      <w:r w:rsidR="00306C8F" w:rsidRPr="00306C8F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X</w:t>
      </w:r>
      <w:r w:rsidRPr="00C726B2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.</w:t>
      </w: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prosinca 202</w:t>
      </w:r>
      <w:r w:rsidR="00306C8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., usvojila je</w:t>
      </w:r>
    </w:p>
    <w:p w14:paraId="2B622084" w14:textId="77777777" w:rsidR="00C726B2" w:rsidRPr="00C726B2" w:rsidRDefault="00C726B2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6E863D85" w14:textId="77777777" w:rsidR="00C726B2" w:rsidRPr="00C726B2" w:rsidRDefault="00C726B2" w:rsidP="00C726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ANALIZU</w:t>
      </w:r>
    </w:p>
    <w:p w14:paraId="2EF301CA" w14:textId="77777777" w:rsidR="00C726B2" w:rsidRPr="00C726B2" w:rsidRDefault="00C726B2" w:rsidP="00C726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stanja sustava civilne zaštite Grada Zagreba za 202</w:t>
      </w:r>
      <w:r w:rsidR="00306C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3</w:t>
      </w:r>
      <w:r w:rsidRPr="00C72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3B988091" w14:textId="77777777" w:rsidR="00C726B2" w:rsidRPr="00C726B2" w:rsidRDefault="00C726B2" w:rsidP="00C72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648920E0" w14:textId="77777777" w:rsidR="00C726B2" w:rsidRPr="00C726B2" w:rsidRDefault="00C726B2" w:rsidP="00C726B2">
      <w:pPr>
        <w:shd w:val="clear" w:color="auto" w:fill="FFFFFF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1. UVOD</w:t>
      </w:r>
    </w:p>
    <w:p w14:paraId="7BBF2848" w14:textId="77777777" w:rsidR="00C726B2" w:rsidRPr="00C726B2" w:rsidRDefault="00C726B2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6F795C79" w14:textId="77777777" w:rsidR="00C726B2" w:rsidRPr="00C726B2" w:rsidRDefault="00C726B2" w:rsidP="00C72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Civilna zaštita je sustav organiziranja sudionika, operativnih snaga i građana za ostvarivanje zaštite i spašavanja ljudi, životinja, materijalnih i kulturnih dobara i okoliša u velikim nesrećama i katastrofama te otklanjanja posljedica terorizma i ratnih razaranja.</w:t>
      </w:r>
    </w:p>
    <w:p w14:paraId="1DDD73C9" w14:textId="2B382776" w:rsidR="00C726B2" w:rsidRPr="00C726B2" w:rsidRDefault="00C726B2" w:rsidP="00C72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Analiza stanja sustava civilne zaštite na području Grada Zagreba za 202</w:t>
      </w:r>
      <w:r w:rsidR="000930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(u daljnjem tekstu: Analiza) sadrži prikaz stanja operativnih snaga sustava civilne zaštite Grada Zagreba, aktivnosti koje su se odvijale unutar sustava civilne zaštite Grada Zagreba te se njome utvrđuje koji su projekti i aktivnosti definirani Smjernicama za organizaciju i razvoj sustava civilne zaštite na području Grada Zagreba za razdoblje od 2021. do 2024. (Službeni glasnik Grada Zagreba 34/20) i Planom razvoja sustava civilne zaštite Grada Zagreba za 202</w:t>
      </w:r>
      <w:r w:rsidR="000930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(Službeni glasnik Grada Zagreba </w:t>
      </w:r>
      <w:r w:rsidR="0068253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36</w:t>
      </w: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</w:t>
      </w:r>
      <w:r w:rsidR="0068253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22</w:t>
      </w: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provedeni tijekom godine te jesu li pridonijeli postizanju ciljeva propisanih Smjernicama.</w:t>
      </w:r>
    </w:p>
    <w:p w14:paraId="53AFBA2A" w14:textId="77777777" w:rsidR="00C726B2" w:rsidRPr="00C726B2" w:rsidRDefault="00C726B2" w:rsidP="00C72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Radi primjene odredbi Pravilnika o nositeljima, sadržaju i postupcima izrade planskih dokumenata u civilnoj zaštiti te načinu informiranja javnosti o postupku njihova donošenja (Narodne novine 66/21) i potrebe upućivanja dokumenta na savjetovanje sa zainteresiranom javnošću, analiza se odnosi na razdoblje od 1. listopada 202</w:t>
      </w:r>
      <w:r w:rsidR="000930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do 1. listopada 202</w:t>
      </w:r>
      <w:r w:rsidR="000930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1785B66D" w14:textId="77777777" w:rsidR="00C726B2" w:rsidRPr="00C726B2" w:rsidRDefault="00C726B2" w:rsidP="00C72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Sustav civilne zaštite na području Grada Zagreba u analiziranom razdoblju temeljio se na sljedećim aktima, sukladno odredbama Zakona o sustavu civilne zaštite (Narodne novine 82/15, 118/18, 31/20, 20/21 i 114/22, u daljnjem tekstu: Zakon):</w:t>
      </w:r>
    </w:p>
    <w:p w14:paraId="7FB42CEA" w14:textId="77777777" w:rsidR="00C726B2" w:rsidRPr="00C726B2" w:rsidRDefault="00C726B2" w:rsidP="00C726B2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   Smjernicama za organizaciju i razvoj sustava civilne zaštite na području Grada Zagreba za razdoblje od 2021. do 2024. (Službeni glasnik Grada Zagreba 34/20, u daljnjem tekstu: Smjernice)</w:t>
      </w:r>
    </w:p>
    <w:p w14:paraId="3E2C0B7D" w14:textId="77777777" w:rsidR="00C726B2" w:rsidRPr="00C726B2" w:rsidRDefault="00C726B2" w:rsidP="00C726B2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   Planu razvoja sustava civilne zaštite Grada Zagreba za 202</w:t>
      </w:r>
      <w:r w:rsidR="000930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(Službeni glasnik Grada Zagreba </w:t>
      </w:r>
      <w:r w:rsidR="000930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36</w:t>
      </w: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/2</w:t>
      </w:r>
      <w:r w:rsidR="000930A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</w:p>
    <w:p w14:paraId="3AC18544" w14:textId="77777777" w:rsidR="00C726B2" w:rsidRPr="00C726B2" w:rsidRDefault="00C726B2" w:rsidP="00C726B2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   Procjeni rizika od velikih nesreća za područje Grada Zagreba (Službeni glasnik Grada Zagreba </w:t>
      </w:r>
      <w:r w:rsidR="005360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38</w:t>
      </w: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</w:t>
      </w:r>
      <w:r w:rsidR="005360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22</w:t>
      </w: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u daljnjem tekstu: Procjena rizika)</w:t>
      </w:r>
    </w:p>
    <w:p w14:paraId="2D2246CA" w14:textId="77777777" w:rsidR="00C726B2" w:rsidRPr="00C726B2" w:rsidRDefault="00C726B2" w:rsidP="00C726B2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   Planu djelovanja civilne zaštite Grada Zagreba (Službeni glasnik Grada Zagreba 16/19, u daljnjem tekstu: Plan)</w:t>
      </w:r>
    </w:p>
    <w:p w14:paraId="170278FE" w14:textId="77777777" w:rsidR="00C726B2" w:rsidRPr="00C726B2" w:rsidRDefault="00C726B2" w:rsidP="00C726B2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   Planu vježbi civilne zaštite na području Grada Zagreba za 202</w:t>
      </w:r>
      <w:r w:rsidR="005360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godinu (Službeni glasnik Grada Zagreba </w:t>
      </w:r>
      <w:r w:rsidR="005360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40</w:t>
      </w: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/2</w:t>
      </w:r>
      <w:r w:rsidR="005360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u daljnjem tekstu: Plan vježbi)</w:t>
      </w:r>
    </w:p>
    <w:p w14:paraId="54E8784C" w14:textId="77777777" w:rsidR="00C726B2" w:rsidRPr="00C726B2" w:rsidRDefault="00C726B2" w:rsidP="00C726B2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   Programu javnih potreba za obavljanje djelatnosti Hrvatske gorske službe spašavanja - Stanice Zagreb za 202</w:t>
      </w:r>
      <w:r w:rsidR="005360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(Službeni glasnik Grada Zagreba 3</w:t>
      </w:r>
      <w:r w:rsidR="005360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9</w:t>
      </w: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/2</w:t>
      </w:r>
      <w:r w:rsidR="005360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</w:p>
    <w:p w14:paraId="755BD525" w14:textId="77777777" w:rsidR="00C726B2" w:rsidRPr="00C726B2" w:rsidRDefault="00C726B2" w:rsidP="00C726B2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   Odluci o određivanju pravnih osoba od interesa za sustav civilne zaštite na području Grada Zagreba (Službeni glasnik Grada Zagreba 6/20)</w:t>
      </w:r>
    </w:p>
    <w:p w14:paraId="5F0CEEF7" w14:textId="3FBF8A36" w:rsidR="00C726B2" w:rsidRPr="00C726B2" w:rsidRDefault="00C726B2" w:rsidP="00B778CC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   Vanjskom planu zaštite i spašavanja u slučaju nesreća koje uključuju opasne tvari za područja postrojenja TE-TO Zagreb operatera HEP - Proizvodnja d.o.o., Terminal Žitnjak operatera JANAF d.d. i UNP1 Zagreb operatera INA - Industrija nafte d.d.</w:t>
      </w:r>
      <w:r w:rsidR="00BF22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</w:t>
      </w:r>
      <w:r w:rsidR="00BF22C3"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daljnjem tekstu: Vanjski plan</w:t>
      </w:r>
      <w:r w:rsidR="00BF22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bookmarkStart w:id="0" w:name="_Hlk147925011"/>
      <w:r w:rsidR="00396E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B778C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</w:t>
      </w: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Služ</w:t>
      </w:r>
      <w:r w:rsidR="00BF22C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beni glasnik Grada Zagreba 1/20</w:t>
      </w: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  <w:bookmarkEnd w:id="0"/>
    </w:p>
    <w:p w14:paraId="0E3863C2" w14:textId="77777777" w:rsidR="00C726B2" w:rsidRPr="00C726B2" w:rsidRDefault="00C726B2" w:rsidP="00C726B2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   Programu financiranja udruga iz područja sustava civilne zaštite u 202</w:t>
      </w:r>
      <w:r w:rsidR="00107BD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(Službeni glasnik Grada Zagreba 3</w:t>
      </w:r>
      <w:r w:rsidR="005360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9</w:t>
      </w: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/2</w:t>
      </w:r>
      <w:r w:rsidR="005360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</w:p>
    <w:p w14:paraId="2457BDC7" w14:textId="77777777" w:rsidR="00C726B2" w:rsidRPr="00C726B2" w:rsidRDefault="00C726B2" w:rsidP="00C726B2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-   Procjeni ugroženosti od požara i tehnološke eksplozije za područje Grada Zagreba (Službeni glasnik Grada Zagreba 9/19)</w:t>
      </w:r>
    </w:p>
    <w:p w14:paraId="55184CE4" w14:textId="77777777" w:rsidR="0053609A" w:rsidRDefault="00C726B2" w:rsidP="0053609A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   Planu zaštite od požara Grada Zagreba </w:t>
      </w:r>
      <w:bookmarkStart w:id="1" w:name="_Hlk51748184"/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(Službeni glasnik Grada Zagreba </w:t>
      </w:r>
      <w:bookmarkEnd w:id="1"/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7/20</w:t>
      </w:r>
      <w:r w:rsidR="0053609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6/22, 23/23</w:t>
      </w: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</w:p>
    <w:p w14:paraId="204A9940" w14:textId="77777777" w:rsidR="00B71FB4" w:rsidRDefault="00B71FB4" w:rsidP="00B71FB4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 </w:t>
      </w:r>
      <w:r w:rsidRPr="00B71F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rovedbenom planu </w:t>
      </w:r>
      <w:r w:rsidRPr="00B71FB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unapređenja zaštite od požara na području Grada Zagreba za 2023.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(Službeni glasnik Grada Zagreba 32/22)</w:t>
      </w:r>
    </w:p>
    <w:p w14:paraId="68E5FE98" w14:textId="77777777" w:rsidR="00B71FB4" w:rsidRDefault="005B2BE1" w:rsidP="005B2BE1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 </w:t>
      </w:r>
      <w:r w:rsidRPr="005B2BE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lanu a</w:t>
      </w:r>
      <w:r w:rsidRPr="005B2BE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ktivnog uključenja svih subjekata zaštite od požara na području Grada Zagreba za 2023. godinu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(Službeni glasnik Grada Zagreba 11/23)</w:t>
      </w:r>
    </w:p>
    <w:p w14:paraId="5A64FEF5" w14:textId="77777777" w:rsidR="005B2BE1" w:rsidRPr="00C726B2" w:rsidRDefault="005B2BE1" w:rsidP="005B2BE1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 </w:t>
      </w:r>
      <w:r w:rsidRPr="005B2BE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lanu </w:t>
      </w:r>
      <w:r w:rsidRPr="005B2BE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operativne provedbe Programa aktivnosti u provedbi posebnih mjera zaštite od požara od interesa za Republiku Hrvatsku na području Grada Zagreba u 2023. godini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(Službeni glasnik Grada Zagreba 11/23)</w:t>
      </w:r>
    </w:p>
    <w:p w14:paraId="6F95F2DD" w14:textId="77777777" w:rsidR="00C726B2" w:rsidRPr="00C726B2" w:rsidRDefault="00C726B2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6692FDC5" w14:textId="77777777" w:rsidR="00C726B2" w:rsidRPr="00C726B2" w:rsidRDefault="00C726B2" w:rsidP="00C726B2">
      <w:pPr>
        <w:shd w:val="clear" w:color="auto" w:fill="FFFFFF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2. OPERATIVNE SNAGE SUSTAVA CIVILNE ZAŠTITE GRADA ZAGREBA</w:t>
      </w:r>
    </w:p>
    <w:p w14:paraId="301E6794" w14:textId="77777777" w:rsidR="00C726B2" w:rsidRPr="00C726B2" w:rsidRDefault="00C726B2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197859A8" w14:textId="77777777" w:rsidR="00C726B2" w:rsidRPr="00C726B2" w:rsidRDefault="00C726B2" w:rsidP="00C72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području Grada Zagreba operativne snage sustava civilne zaštite u analiziranom razdoblju činili su:</w:t>
      </w:r>
    </w:p>
    <w:p w14:paraId="3914410C" w14:textId="77777777" w:rsidR="00C726B2" w:rsidRPr="00C726B2" w:rsidRDefault="00C726B2" w:rsidP="00C726B2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   Stožer civilne zaštite Grada Zagreba</w:t>
      </w:r>
    </w:p>
    <w:p w14:paraId="591039FB" w14:textId="77777777" w:rsidR="00C726B2" w:rsidRPr="00C726B2" w:rsidRDefault="00C726B2" w:rsidP="00C726B2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   stožeri civilne zaštite gradskih četvrti Grada Zagreba</w:t>
      </w:r>
    </w:p>
    <w:p w14:paraId="5E8D3D1B" w14:textId="77777777" w:rsidR="00C726B2" w:rsidRPr="00C726B2" w:rsidRDefault="00C726B2" w:rsidP="00C726B2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   operativne snage vatrogastva</w:t>
      </w:r>
    </w:p>
    <w:p w14:paraId="6B6E165D" w14:textId="77777777" w:rsidR="00C726B2" w:rsidRPr="00C726B2" w:rsidRDefault="00C726B2" w:rsidP="00C726B2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   operativne snage Hrvatskog Crvenog križa - Gradsko društvo Crvenog križa Zagreb</w:t>
      </w:r>
    </w:p>
    <w:p w14:paraId="795CDAA7" w14:textId="77777777" w:rsidR="00C726B2" w:rsidRPr="00C726B2" w:rsidRDefault="00C726B2" w:rsidP="00C726B2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   operativne snage Hrvatske gorske službe spašavanja - Stanica Zagreb</w:t>
      </w:r>
    </w:p>
    <w:p w14:paraId="7A3D3605" w14:textId="77777777" w:rsidR="00C726B2" w:rsidRPr="00C726B2" w:rsidRDefault="00C726B2" w:rsidP="00C726B2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   udruge građana od interesa za sustav civilne zaštite</w:t>
      </w:r>
    </w:p>
    <w:p w14:paraId="194E59AD" w14:textId="77777777" w:rsidR="00C726B2" w:rsidRPr="00C726B2" w:rsidRDefault="00C726B2" w:rsidP="00C726B2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   postrojbe civilne zaštite opće namjene Grada Zagreba</w:t>
      </w:r>
    </w:p>
    <w:p w14:paraId="6DD2FF10" w14:textId="77777777" w:rsidR="00C726B2" w:rsidRPr="00C726B2" w:rsidRDefault="00C726B2" w:rsidP="00C726B2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   postrojbe civilne zaštite specijalističke namjene Grada Zagreba</w:t>
      </w:r>
    </w:p>
    <w:p w14:paraId="528FF203" w14:textId="77777777" w:rsidR="00C726B2" w:rsidRPr="00C726B2" w:rsidRDefault="00C726B2" w:rsidP="00C726B2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   povjerenici i zamjenici povjerenika civilne zaštite</w:t>
      </w:r>
    </w:p>
    <w:p w14:paraId="774437D3" w14:textId="77777777" w:rsidR="00C726B2" w:rsidRPr="00C726B2" w:rsidRDefault="00C726B2" w:rsidP="00C726B2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   pravne osobe od interesa za sustav civilne zaštite na području Grada Zagreba.</w:t>
      </w:r>
    </w:p>
    <w:p w14:paraId="0F1E9896" w14:textId="77777777" w:rsidR="00C726B2" w:rsidRPr="00C726B2" w:rsidRDefault="00C726B2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23D05A95" w14:textId="77777777" w:rsidR="00C726B2" w:rsidRPr="00C726B2" w:rsidRDefault="00C726B2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2.1. Stožer</w:t>
      </w:r>
    </w:p>
    <w:p w14:paraId="0B2FC06D" w14:textId="77777777" w:rsidR="00C726B2" w:rsidRPr="00C726B2" w:rsidRDefault="00C726B2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41F5D536" w14:textId="77777777" w:rsidR="00C726B2" w:rsidRPr="00C726B2" w:rsidRDefault="00C726B2" w:rsidP="00C72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hr-HR"/>
        </w:rPr>
        <w:t>Analiza stanja</w:t>
      </w:r>
    </w:p>
    <w:p w14:paraId="0F015AA0" w14:textId="1FE5ECDD" w:rsidR="00C726B2" w:rsidRPr="00613EC5" w:rsidRDefault="00C726B2" w:rsidP="00C72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Zaključkom gradonačelnika Grada Zagreba (Službeni glasnik Grada Zagreba </w:t>
      </w:r>
      <w:r w:rsidR="00990CC0" w:rsidRPr="00990CC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(18/17, 19/17, </w:t>
      </w:r>
      <w:r w:rsidR="00FE24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5/18, 14/18, 18/19, 6/20, 7/20</w:t>
      </w:r>
      <w:r w:rsidR="00990CC0" w:rsidRPr="00990CC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8/20, 30/20, 32/20, 33/20, 7/21, 10/21, 16/21, 18/21, 22/21, 26/21, 3</w:t>
      </w:r>
      <w:r w:rsidR="00990CC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/22, 5/22, 29/22, 35/22, 27/23 i </w:t>
      </w:r>
      <w:r w:rsidR="00990CC0" w:rsidRPr="00990CC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30/23)</w:t>
      </w: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) osnovan je i imenovan Stožer civilne zaštite Grada Zagreba (u daljnjem tekstu: Stožer). Stožer je stručno, operativno i koordinativno tijelo koje usklađuje djelovanje operativnih snaga civilne zaštite u pripremnoj fazi prije nastanka posljedica izvanrednog događaja i tijekom provođenja mjera i aktivnosti civilne zaštite u velikim nesrećama i katastrofama. Stožer ima načelnika, zamjenika </w:t>
      </w:r>
      <w:r w:rsidRPr="00613EC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načelnika </w:t>
      </w:r>
      <w:r w:rsidRPr="007500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Pr="008634E5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6E5190" w:rsidRPr="008634E5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8634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članova</w:t>
      </w:r>
      <w:r w:rsidRPr="0075003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1FE7614" w14:textId="77777777" w:rsidR="00C726B2" w:rsidRPr="00C726B2" w:rsidRDefault="00C726B2" w:rsidP="00C72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Stožer obavlja zadaće koje se odnose na prikupljanje i obradu informacija ranog upozoravanja o mogućnostima nastanka velike nesreće i katastrofe, razvija plan djelovanja sustava civilne zaštite na svom području, upravlja reagiranjem sustava civilne zaštite, obavlja poslove informiranja javnosti i predlaže odluke o prestanku provođenja mjera i aktivnosti u sustavu civilne zaštite.</w:t>
      </w:r>
    </w:p>
    <w:p w14:paraId="5A04C1D1" w14:textId="77777777" w:rsidR="00C726B2" w:rsidRPr="00C726B2" w:rsidRDefault="00C726B2" w:rsidP="00C72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Planom su detaljnije određene zadaće Stožera tijekom velikih nesreća i katastrofa i način njihove realizacije.</w:t>
      </w:r>
    </w:p>
    <w:p w14:paraId="038C65FE" w14:textId="7E6D03F3" w:rsidR="00213144" w:rsidRPr="007604CA" w:rsidRDefault="00C726B2" w:rsidP="0021314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604CA">
        <w:rPr>
          <w:rFonts w:ascii="Times New Roman" w:eastAsia="Times New Roman" w:hAnsi="Times New Roman" w:cs="Times New Roman"/>
          <w:sz w:val="24"/>
          <w:szCs w:val="24"/>
          <w:lang w:eastAsia="hr-HR"/>
        </w:rPr>
        <w:t>U analiziranom razdoblju održan</w:t>
      </w:r>
      <w:r w:rsidR="007604CA" w:rsidRPr="007604CA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7604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</w:t>
      </w:r>
      <w:r w:rsidR="007604CA" w:rsidRPr="007604CA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Pr="007604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sjednica Stožera.</w:t>
      </w:r>
    </w:p>
    <w:p w14:paraId="3C316670" w14:textId="77777777" w:rsidR="00C726B2" w:rsidRPr="00C726B2" w:rsidRDefault="00C726B2" w:rsidP="00C72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4E33B41F" w14:textId="77777777" w:rsidR="00C726B2" w:rsidRPr="00C726B2" w:rsidRDefault="00C726B2" w:rsidP="00C72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hr-HR"/>
        </w:rPr>
        <w:t>Stupanj provedbe aktivnosti</w:t>
      </w:r>
    </w:p>
    <w:p w14:paraId="3091F682" w14:textId="77777777" w:rsidR="00C726B2" w:rsidRPr="00C726B2" w:rsidRDefault="00C726B2" w:rsidP="00C72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3"/>
        <w:gridCol w:w="2778"/>
        <w:gridCol w:w="3289"/>
      </w:tblGrid>
      <w:tr w:rsidR="00C726B2" w:rsidRPr="00C726B2" w14:paraId="0EC8117F" w14:textId="77777777" w:rsidTr="00C726B2">
        <w:trPr>
          <w:tblHeader/>
        </w:trPr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AAAC9F" w14:textId="77777777" w:rsidR="00C726B2" w:rsidRPr="00C726B2" w:rsidRDefault="00C726B2" w:rsidP="00C72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bookmarkStart w:id="2" w:name="_Hlk116297488"/>
            <w:r w:rsidRPr="00C72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Ciljevi iz Smjernica</w:t>
            </w:r>
            <w:bookmarkEnd w:id="2"/>
          </w:p>
        </w:tc>
        <w:tc>
          <w:tcPr>
            <w:tcW w:w="2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AD2FF9" w14:textId="77777777" w:rsidR="00C726B2" w:rsidRPr="00C726B2" w:rsidRDefault="00C726B2" w:rsidP="00C72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72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Opis planiranih aktivnosti u 202</w:t>
            </w:r>
            <w:r w:rsidR="002072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3</w:t>
            </w:r>
            <w:r w:rsidRPr="00C72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161F9F" w14:textId="77777777" w:rsidR="00C726B2" w:rsidRPr="00C726B2" w:rsidRDefault="00C726B2" w:rsidP="00C72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72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Ostvarenje</w:t>
            </w:r>
          </w:p>
        </w:tc>
      </w:tr>
      <w:tr w:rsidR="00C726B2" w:rsidRPr="00C726B2" w14:paraId="6A3AB0E7" w14:textId="77777777" w:rsidTr="00C726B2">
        <w:tc>
          <w:tcPr>
            <w:tcW w:w="323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C53FCFF" w14:textId="77777777" w:rsidR="00C726B2" w:rsidRPr="00C726B2" w:rsidRDefault="00C726B2" w:rsidP="00C726B2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72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 osposobljavanje i edukacija Stožera</w:t>
            </w:r>
          </w:p>
          <w:p w14:paraId="2D1D7D88" w14:textId="77777777" w:rsidR="00C726B2" w:rsidRPr="00C726B2" w:rsidRDefault="00C726B2" w:rsidP="00C726B2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72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 najmanje jedanput godišnje Stožeru predstaviti sadržaj planskih dokumenata iz područja civilne zaštite</w:t>
            </w:r>
          </w:p>
          <w:p w14:paraId="5F659B67" w14:textId="77777777" w:rsidR="00C726B2" w:rsidRPr="00C726B2" w:rsidRDefault="00C726B2" w:rsidP="00C726B2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72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- najmanje jedanput u dvije godine održati stožerno-zapovjednu vježbu s ciljem </w:t>
            </w:r>
            <w:proofErr w:type="spellStart"/>
            <w:r w:rsidRPr="00C72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provježbavanja</w:t>
            </w:r>
            <w:proofErr w:type="spellEnd"/>
            <w:r w:rsidRPr="00C72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jednog ili više postojećih scenarija velike nesreće i katastrofe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807A5D1" w14:textId="77777777" w:rsidR="00C726B2" w:rsidRPr="00C726B2" w:rsidRDefault="00C726B2" w:rsidP="00C726B2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72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- osposobljavanje </w:t>
            </w:r>
            <w:r w:rsidR="000A4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članova </w:t>
            </w:r>
            <w:r w:rsidRPr="00C72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Stožera</w:t>
            </w:r>
            <w:r w:rsidR="000A4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koji još nisu prošli osposobljavanje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871363E" w14:textId="647E7A5E" w:rsidR="00C726B2" w:rsidRPr="00C726B2" w:rsidRDefault="000A4902" w:rsidP="00C72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634E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 analiziranom razdoblju </w:t>
            </w:r>
            <w:r w:rsidR="008634E5" w:rsidRPr="008634E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nije provedeno </w:t>
            </w:r>
            <w:r w:rsidR="008634E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osposobljavanje</w:t>
            </w:r>
            <w:r w:rsidRPr="008634E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članova Stožera </w:t>
            </w:r>
          </w:p>
        </w:tc>
      </w:tr>
      <w:tr w:rsidR="00C726B2" w:rsidRPr="00C726B2" w14:paraId="283C62A6" w14:textId="77777777" w:rsidTr="00C726B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A17996" w14:textId="77777777" w:rsidR="00C726B2" w:rsidRPr="00C726B2" w:rsidRDefault="00C726B2" w:rsidP="00C72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5C2705F" w14:textId="77777777" w:rsidR="00C726B2" w:rsidRPr="00C726B2" w:rsidRDefault="00C726B2" w:rsidP="00C726B2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72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 prezentacija planskih dokumenata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F5DB02C" w14:textId="3AEF95C1" w:rsidR="00C726B2" w:rsidRPr="00C726B2" w:rsidRDefault="00C726B2" w:rsidP="00C72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72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Načelnik i članovi Stožera upoznati su sa svim planskim dokumentima. </w:t>
            </w:r>
          </w:p>
        </w:tc>
      </w:tr>
      <w:tr w:rsidR="00C726B2" w:rsidRPr="00C726B2" w14:paraId="21E85978" w14:textId="77777777" w:rsidTr="00C726B2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A14BE7" w14:textId="77777777" w:rsidR="00C726B2" w:rsidRPr="00C726B2" w:rsidRDefault="00C726B2" w:rsidP="00C72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9E9AF56" w14:textId="77777777" w:rsidR="00C726B2" w:rsidRPr="00C726B2" w:rsidRDefault="00C726B2" w:rsidP="00C726B2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72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 sudjelovanje u stožerno-zapovjednoj vježbi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9C55204" w14:textId="5D574B41" w:rsidR="002A5AB2" w:rsidRPr="00750033" w:rsidRDefault="00CC2784" w:rsidP="00C72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C27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Aktivnost je u pripremi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</w:tr>
    </w:tbl>
    <w:p w14:paraId="69BD075D" w14:textId="77777777" w:rsidR="00C726B2" w:rsidRPr="00C726B2" w:rsidRDefault="00C726B2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13D07286" w14:textId="77777777" w:rsidR="00C726B2" w:rsidRPr="00C726B2" w:rsidRDefault="00C726B2" w:rsidP="00C72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idućem planskom razdoblju potrebno je provesti osposobljavanje članova Stožera koji nisu prošli osposobljavanje od strane Nastavnog nacionalnog središta civilne zaštite, nastaviti s prezentacijom planskih dokumenata te planirati održavanje stožerno-zapovjedne vježbe u kojoj će se proigravati scenariji velikih nesreća i katastrofa.</w:t>
      </w:r>
    </w:p>
    <w:p w14:paraId="3EC63C32" w14:textId="77777777" w:rsidR="00C726B2" w:rsidRPr="00C726B2" w:rsidRDefault="00C726B2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560028DF" w14:textId="77777777" w:rsidR="00C726B2" w:rsidRPr="00C726B2" w:rsidRDefault="00C726B2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2.2. Stožeri</w:t>
      </w: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  <w:r w:rsidRPr="00C72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civilne zaštite gradskih četvrti Grada Zagreba</w:t>
      </w:r>
    </w:p>
    <w:p w14:paraId="5F2CE3A1" w14:textId="77777777" w:rsidR="00C726B2" w:rsidRPr="00C726B2" w:rsidRDefault="00C726B2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5825718D" w14:textId="77777777" w:rsidR="00C726B2" w:rsidRPr="00C726B2" w:rsidRDefault="00C726B2" w:rsidP="00C72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hr-HR"/>
        </w:rPr>
        <w:t>Analiza stanja</w:t>
      </w:r>
    </w:p>
    <w:p w14:paraId="2F8214CD" w14:textId="77777777" w:rsidR="00C726B2" w:rsidRPr="00C726B2" w:rsidRDefault="00C726B2" w:rsidP="00C72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Zaključkom o osnivanju stožera civilne zaštite gradskih četvrti Grada Zagreba (Službeni glasnik Grada Zagreba 21/17; u daljnjem tekstu: stožeri GČGZ-a) osnovani su stožeri u 17 gradskih četvrti Grada Zagreba.</w:t>
      </w:r>
    </w:p>
    <w:p w14:paraId="2C64C980" w14:textId="77777777" w:rsidR="00C726B2" w:rsidRPr="00C726B2" w:rsidRDefault="00C726B2" w:rsidP="00C72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Zaključcima o imenovanju članova stožera koje su donijela vijeća gradskih četvrti Grada Zagreba nakon provedenih lokalnih izbora, imenovani su članovi stožera u svih 17 gradskih četvrti Grada Zagreba.</w:t>
      </w:r>
    </w:p>
    <w:p w14:paraId="319302DA" w14:textId="77777777" w:rsidR="00C726B2" w:rsidRPr="00C726B2" w:rsidRDefault="00C726B2" w:rsidP="00C72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Stožeri GČGZ-a sastoje se od načelnika, zamjenika načelnika i pet članova.</w:t>
      </w:r>
    </w:p>
    <w:p w14:paraId="6FE12661" w14:textId="77777777" w:rsidR="00C726B2" w:rsidRPr="00C726B2" w:rsidRDefault="00C726B2" w:rsidP="00C72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Stožeri su tijela koja sudjeluju u provođenju civilne zaštite na području gradskih četvrti Grada Zagreba.</w:t>
      </w:r>
    </w:p>
    <w:p w14:paraId="2B8A587E" w14:textId="77777777" w:rsidR="00C726B2" w:rsidRPr="00C726B2" w:rsidRDefault="00C726B2" w:rsidP="00C72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Planom su detaljnije utvrđene zadaće stožera tijekom velikih nesreća i katastrofa i način njihove realizacije.</w:t>
      </w:r>
    </w:p>
    <w:p w14:paraId="3521A383" w14:textId="34D02E5C" w:rsidR="004B40E2" w:rsidRPr="004B40E2" w:rsidRDefault="003E1363" w:rsidP="00C72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40E2">
        <w:rPr>
          <w:rFonts w:ascii="Times New Roman" w:eastAsia="Times New Roman" w:hAnsi="Times New Roman" w:cs="Times New Roman"/>
          <w:sz w:val="24"/>
          <w:szCs w:val="24"/>
          <w:lang w:eastAsia="hr-HR"/>
        </w:rPr>
        <w:t>Nastavno nacionalno središte</w:t>
      </w:r>
      <w:r w:rsidR="004B40E2" w:rsidRPr="004B40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civilne zaštite provelo je osposobljavanje za članove Stožera GČGZ-a. Od 119 članova </w:t>
      </w:r>
      <w:r w:rsidR="004B40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stožera </w:t>
      </w:r>
      <w:r w:rsidR="004B40E2" w:rsidRPr="004B40E2">
        <w:rPr>
          <w:rFonts w:ascii="Times New Roman" w:eastAsia="Times New Roman" w:hAnsi="Times New Roman" w:cs="Times New Roman"/>
          <w:sz w:val="24"/>
          <w:szCs w:val="24"/>
          <w:lang w:eastAsia="hr-HR"/>
        </w:rPr>
        <w:t>GČGZ-a osp</w:t>
      </w:r>
      <w:r w:rsidR="00CC2784">
        <w:rPr>
          <w:rFonts w:ascii="Times New Roman" w:eastAsia="Times New Roman" w:hAnsi="Times New Roman" w:cs="Times New Roman"/>
          <w:sz w:val="24"/>
          <w:szCs w:val="24"/>
          <w:lang w:eastAsia="hr-HR"/>
        </w:rPr>
        <w:t>osobljavanju se odazvalo njih 77</w:t>
      </w:r>
      <w:r w:rsidR="004B40E2" w:rsidRPr="004B40E2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562AAE0C" w14:textId="0FF4D4FA" w:rsidR="008307DF" w:rsidRPr="004B40E2" w:rsidRDefault="008307DF" w:rsidP="00C72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B40E2">
        <w:rPr>
          <w:rFonts w:ascii="Times New Roman" w:eastAsia="Times New Roman" w:hAnsi="Times New Roman" w:cs="Times New Roman"/>
          <w:sz w:val="24"/>
          <w:szCs w:val="24"/>
          <w:lang w:eastAsia="hr-HR"/>
        </w:rPr>
        <w:t>Održano je 8 zajedničkih edukacija za pripadnike stožera GČGZ i pripadnike post</w:t>
      </w:r>
      <w:r w:rsidR="00431B3E" w:rsidRPr="004B40E2"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Pr="004B40E2">
        <w:rPr>
          <w:rFonts w:ascii="Times New Roman" w:eastAsia="Times New Roman" w:hAnsi="Times New Roman" w:cs="Times New Roman"/>
          <w:sz w:val="24"/>
          <w:szCs w:val="24"/>
          <w:lang w:eastAsia="hr-HR"/>
        </w:rPr>
        <w:t>ojbi civilne zaštite opće namjene</w:t>
      </w:r>
      <w:r w:rsidR="000330F1" w:rsidRPr="004B40E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222D4BF0" w14:textId="77777777" w:rsidR="00C726B2" w:rsidRPr="00C726B2" w:rsidRDefault="00C726B2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3EC70589" w14:textId="77777777" w:rsidR="00C726B2" w:rsidRDefault="00C726B2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hr-HR"/>
        </w:rPr>
      </w:pPr>
      <w:r w:rsidRPr="00C726B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hr-HR"/>
        </w:rPr>
        <w:t>Stupanj provedbe aktivnosti</w:t>
      </w:r>
    </w:p>
    <w:p w14:paraId="742C4051" w14:textId="77777777" w:rsidR="000A4902" w:rsidRDefault="000A4902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hr-HR"/>
        </w:rPr>
      </w:pP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1"/>
        <w:gridCol w:w="2693"/>
        <w:gridCol w:w="3356"/>
      </w:tblGrid>
      <w:tr w:rsidR="000A4902" w:rsidRPr="000A4902" w14:paraId="2D86C27A" w14:textId="77777777" w:rsidTr="000A4902">
        <w:trPr>
          <w:tblHeader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0AC64AD" w14:textId="77777777" w:rsidR="000A4902" w:rsidRPr="000A4902" w:rsidRDefault="000A4902" w:rsidP="000A490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A49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Ciljevi iz Smjernica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09F276C" w14:textId="77777777" w:rsidR="000A4902" w:rsidRPr="000A4902" w:rsidRDefault="000A4902" w:rsidP="000A490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A49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Opis planiranih aktivnosti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u 2023.</w:t>
            </w:r>
          </w:p>
        </w:tc>
        <w:tc>
          <w:tcPr>
            <w:tcW w:w="3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4B84DA1" w14:textId="77777777" w:rsidR="000A4902" w:rsidRPr="000A4902" w:rsidRDefault="000A4902" w:rsidP="000A490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0A49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Ostvarenje</w:t>
            </w:r>
          </w:p>
        </w:tc>
      </w:tr>
      <w:tr w:rsidR="000A4902" w:rsidRPr="000A4902" w14:paraId="2D2CA582" w14:textId="77777777" w:rsidTr="004B40E2">
        <w:tc>
          <w:tcPr>
            <w:tcW w:w="32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5DF8383" w14:textId="77777777" w:rsidR="000A4902" w:rsidRPr="000A4902" w:rsidRDefault="000A4902" w:rsidP="000A490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A4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 osposobljavanje i edukacija stožera GČGZ-a</w:t>
            </w:r>
          </w:p>
          <w:p w14:paraId="0AC4ED1E" w14:textId="77777777" w:rsidR="000A4902" w:rsidRPr="000A4902" w:rsidRDefault="000A4902" w:rsidP="000A490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A4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 najmanje jedanput godišnje stožerima predstaviti sadržaj planskih dokumenata iz područja civilne zaštite</w:t>
            </w:r>
          </w:p>
          <w:p w14:paraId="3FC9580A" w14:textId="77777777" w:rsidR="000A4902" w:rsidRPr="000A4902" w:rsidRDefault="000A4902" w:rsidP="000A490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A4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 inicirati godišnje koordinacijske sastanke Stožera sa stožerima GČGZ-a</w:t>
            </w:r>
          </w:p>
          <w:p w14:paraId="2A433DB1" w14:textId="77777777" w:rsidR="000A4902" w:rsidRPr="000A4902" w:rsidRDefault="000A4902" w:rsidP="000A490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A4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 inicirati godišnje koordinacijske sastanke stožera GČGZ-a s upravljačkim skupinama postrojbi civilne zaštite opće namjene Grada Zagreba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A282C5" w14:textId="2D2E7C41" w:rsidR="000A4902" w:rsidRPr="000A4902" w:rsidRDefault="004B40E2" w:rsidP="000A490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osposobljavanje i edukacija Stožera GČGZ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7FA6BF" w14:textId="6FF65741" w:rsidR="000A4902" w:rsidRPr="008307DF" w:rsidRDefault="004B40E2" w:rsidP="000A490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B4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Od 119 članova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stožera </w:t>
            </w:r>
            <w:r w:rsidRPr="004B4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GČGZ-a</w:t>
            </w:r>
            <w:r>
              <w:t xml:space="preserve"> </w:t>
            </w:r>
            <w:r w:rsidRPr="004B4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</w:t>
            </w:r>
            <w:r w:rsidR="00CC27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sposobljavanje je prošlo njih 77</w:t>
            </w:r>
            <w:r w:rsidRPr="004B4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4B40E2" w:rsidRPr="000A4902" w14:paraId="5DF4A298" w14:textId="77777777" w:rsidTr="000A4902">
        <w:tc>
          <w:tcPr>
            <w:tcW w:w="32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7B56F1" w14:textId="77777777" w:rsidR="004B40E2" w:rsidRPr="000A4902" w:rsidRDefault="004B40E2" w:rsidP="004B40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C31877" w14:textId="04266919" w:rsidR="004B40E2" w:rsidRPr="000A4902" w:rsidRDefault="004B40E2" w:rsidP="004B40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A4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prezentacija planskih dokumenata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8E80EC" w14:textId="509A9D1A" w:rsidR="004B40E2" w:rsidRPr="008307DF" w:rsidRDefault="004B40E2" w:rsidP="004B40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307D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Aktivnost je provedena. Održano je 8 edukacija na kojima su prezentirani i planski dokumenti</w:t>
            </w:r>
          </w:p>
        </w:tc>
      </w:tr>
      <w:tr w:rsidR="004B40E2" w:rsidRPr="000A4902" w14:paraId="5390B700" w14:textId="77777777" w:rsidTr="000A4902">
        <w:tc>
          <w:tcPr>
            <w:tcW w:w="32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D647F1" w14:textId="77777777" w:rsidR="004B40E2" w:rsidRPr="000A4902" w:rsidRDefault="004B40E2" w:rsidP="004B40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B92A89D" w14:textId="77777777" w:rsidR="004B40E2" w:rsidRPr="000A4902" w:rsidRDefault="004B40E2" w:rsidP="004B40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A4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održavanje koordinacijskog sastanka načelnika stožera GČGZ-a s upravljačkim skupinama postrojbi civilne zaštite opće namjene Grada Zagreba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5B747D" w14:textId="5E52C886" w:rsidR="004B40E2" w:rsidRPr="000A4902" w:rsidRDefault="00CC2784" w:rsidP="004B40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C27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Aktivnost je u pripremi.</w:t>
            </w:r>
          </w:p>
        </w:tc>
      </w:tr>
      <w:tr w:rsidR="004B40E2" w:rsidRPr="000A4902" w14:paraId="152DEEC0" w14:textId="77777777" w:rsidTr="000A4902">
        <w:tc>
          <w:tcPr>
            <w:tcW w:w="32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C961CD" w14:textId="77777777" w:rsidR="004B40E2" w:rsidRPr="000A4902" w:rsidRDefault="004B40E2" w:rsidP="004B40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5B9D767" w14:textId="77777777" w:rsidR="004B40E2" w:rsidRPr="000A4902" w:rsidRDefault="004B40E2" w:rsidP="004B40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A4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donošenje Poslovnika o radu Stožera civilne zaštite gradskih četvrti Grada Zagreba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8973D7" w14:textId="77777777" w:rsidR="004B40E2" w:rsidRPr="000A4902" w:rsidRDefault="004B40E2" w:rsidP="004B40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Izrađen je prijedlog Poslovnika o radu Stožera civilne zaštite gradskih četvrti Grada Zagreba</w:t>
            </w:r>
          </w:p>
        </w:tc>
      </w:tr>
      <w:tr w:rsidR="004B40E2" w:rsidRPr="000A4902" w14:paraId="56D992F7" w14:textId="77777777" w:rsidTr="000A4902">
        <w:tc>
          <w:tcPr>
            <w:tcW w:w="32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2D07F4" w14:textId="77777777" w:rsidR="004B40E2" w:rsidRPr="000A4902" w:rsidRDefault="004B40E2" w:rsidP="004B40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096EB11" w14:textId="77777777" w:rsidR="004B40E2" w:rsidRPr="000A4902" w:rsidRDefault="004B40E2" w:rsidP="004B40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A49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održavanje koordinacijskog sastanka Stožera s načelnicima stožera GČGZ-a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C4B354" w14:textId="361A8851" w:rsidR="004B40E2" w:rsidRDefault="004B40E2" w:rsidP="004B40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C72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Održan je sastanak </w:t>
            </w:r>
            <w:r w:rsidRPr="00CC27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zamjenika</w:t>
            </w:r>
            <w:r w:rsidRPr="000A490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  <w:t xml:space="preserve"> </w:t>
            </w:r>
            <w:r w:rsidRPr="00C72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načelnika Stožera s načelnicima stožera GČGZ-a.</w:t>
            </w:r>
          </w:p>
          <w:p w14:paraId="2D209AA6" w14:textId="77777777" w:rsidR="004B40E2" w:rsidRPr="000A4902" w:rsidRDefault="004B40E2" w:rsidP="004B40E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73E80490" w14:textId="77777777" w:rsidR="00C726B2" w:rsidRPr="00C726B2" w:rsidRDefault="00C726B2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27040BAA" w14:textId="77777777" w:rsidR="00C726B2" w:rsidRPr="00C726B2" w:rsidRDefault="00C726B2" w:rsidP="00C72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Članovi stožera GČGZ-a koji nisu prošli, trebaju proći osposobljavanje koje provodi Nastavno nacionalno središte civilne zaštite. Isto tako, svi članovi Stožera GČGZ-a nisu sudjelovali na prezentaciji sustava civilne zaštite Grada Zagreba i planskih dokumenata te je potrebno sustavno raditi na njihovu daljnjem osposobljavanju.</w:t>
      </w:r>
    </w:p>
    <w:p w14:paraId="61403C44" w14:textId="77777777" w:rsidR="00C726B2" w:rsidRPr="00C726B2" w:rsidRDefault="00C726B2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7854EFCA" w14:textId="77777777" w:rsidR="00C726B2" w:rsidRPr="003622AF" w:rsidRDefault="00C726B2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22A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2.3. Operativne snage vatrogastva</w:t>
      </w:r>
    </w:p>
    <w:p w14:paraId="6D801895" w14:textId="77777777" w:rsidR="00C726B2" w:rsidRPr="003622AF" w:rsidRDefault="00C726B2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22AF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663C043D" w14:textId="77777777" w:rsidR="00C726B2" w:rsidRPr="003622AF" w:rsidRDefault="00C726B2" w:rsidP="00C72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22A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r-HR"/>
        </w:rPr>
        <w:t>Analiza stanja</w:t>
      </w:r>
    </w:p>
    <w:p w14:paraId="277B7898" w14:textId="77777777" w:rsidR="00C726B2" w:rsidRPr="003622AF" w:rsidRDefault="00C726B2" w:rsidP="00C72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22AF">
        <w:rPr>
          <w:rFonts w:ascii="Times New Roman" w:eastAsia="Times New Roman" w:hAnsi="Times New Roman" w:cs="Times New Roman"/>
          <w:sz w:val="24"/>
          <w:szCs w:val="24"/>
          <w:lang w:eastAsia="hr-HR"/>
        </w:rPr>
        <w:t>Operativne snage vatrogastva na području Grada Zagreba čine Javna vatrogasna postrojba Grada Zagreba (u daljnjem tekstu: JVP GZ-a) i dobrovoljna vatrogasna društva (u daljnjem tekstu: DVD-ovi) udruženi u Vatrogasnu zajednicu Grada Zagreba.</w:t>
      </w:r>
    </w:p>
    <w:p w14:paraId="46CE304B" w14:textId="59801A91" w:rsidR="00C726B2" w:rsidRPr="003622AF" w:rsidRDefault="00C726B2" w:rsidP="003622A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22AF">
        <w:rPr>
          <w:rFonts w:ascii="Times New Roman" w:eastAsia="Times New Roman" w:hAnsi="Times New Roman" w:cs="Times New Roman"/>
          <w:sz w:val="24"/>
          <w:szCs w:val="24"/>
          <w:lang w:eastAsia="hr-HR"/>
        </w:rPr>
        <w:t>Na dan 1. listopada 202</w:t>
      </w:r>
      <w:r w:rsidR="003622AF" w:rsidRPr="003622AF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3622AF">
        <w:rPr>
          <w:rFonts w:ascii="Times New Roman" w:eastAsia="Times New Roman" w:hAnsi="Times New Roman" w:cs="Times New Roman"/>
          <w:sz w:val="24"/>
          <w:szCs w:val="24"/>
          <w:lang w:eastAsia="hr-HR"/>
        </w:rPr>
        <w:t>. u JVP GZ-a bio je ukupno zaposlen</w:t>
      </w:r>
      <w:r w:rsidR="003622AF" w:rsidRPr="003622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331 operativni vatrogasac. </w:t>
      </w:r>
      <w:r w:rsidRPr="003622AF">
        <w:rPr>
          <w:rFonts w:ascii="Times New Roman" w:eastAsia="Times New Roman" w:hAnsi="Times New Roman" w:cs="Times New Roman"/>
          <w:sz w:val="24"/>
          <w:szCs w:val="24"/>
          <w:lang w:eastAsia="hr-HR"/>
        </w:rPr>
        <w:t>Vatrogasci su raspoređeni u pet vatrogasnih postaja na području grada Zagreba (Vatrogasnu postaju Centar, Vatrogasnu postaju Dubrava, Vatrogasnu postaju Jankomir, Vatrogasnu postaju Novi Zagreb i Vatrogasnu postaju Žitnjak). Brojno stanje po postajama je sljedeće:</w:t>
      </w:r>
    </w:p>
    <w:p w14:paraId="6F1F7540" w14:textId="2AE1C04F" w:rsidR="00C726B2" w:rsidRPr="003622AF" w:rsidRDefault="00C726B2" w:rsidP="00C726B2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22AF">
        <w:rPr>
          <w:rFonts w:ascii="Times New Roman" w:eastAsia="Times New Roman" w:hAnsi="Times New Roman" w:cs="Times New Roman"/>
          <w:sz w:val="24"/>
          <w:szCs w:val="24"/>
          <w:lang w:eastAsia="hr-HR"/>
        </w:rPr>
        <w:t>-   Vatrogasna postaja Centar: 8</w:t>
      </w:r>
      <w:r w:rsidR="003622AF" w:rsidRPr="003622A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3622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operativni</w:t>
      </w:r>
      <w:r w:rsidR="003622AF" w:rsidRPr="003622AF">
        <w:rPr>
          <w:rFonts w:ascii="Times New Roman" w:eastAsia="Times New Roman" w:hAnsi="Times New Roman" w:cs="Times New Roman"/>
          <w:sz w:val="24"/>
          <w:szCs w:val="24"/>
          <w:lang w:eastAsia="hr-HR"/>
        </w:rPr>
        <w:t>h</w:t>
      </w:r>
      <w:r w:rsidRPr="003622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vatrogasac</w:t>
      </w:r>
      <w:r w:rsidR="003622AF" w:rsidRPr="003622A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</w:p>
    <w:p w14:paraId="24E20772" w14:textId="3202BDC6" w:rsidR="00C726B2" w:rsidRPr="003622AF" w:rsidRDefault="00C726B2" w:rsidP="00C726B2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22AF">
        <w:rPr>
          <w:rFonts w:ascii="Times New Roman" w:eastAsia="Times New Roman" w:hAnsi="Times New Roman" w:cs="Times New Roman"/>
          <w:sz w:val="24"/>
          <w:szCs w:val="24"/>
          <w:lang w:eastAsia="hr-HR"/>
        </w:rPr>
        <w:t>-   Vatrogasna postaja Dubrava: 5</w:t>
      </w:r>
      <w:r w:rsidR="003622AF" w:rsidRPr="003622AF"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3622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operativnih vatrogasaca</w:t>
      </w:r>
    </w:p>
    <w:p w14:paraId="0E44692C" w14:textId="13AE6866" w:rsidR="00C726B2" w:rsidRPr="003622AF" w:rsidRDefault="00C726B2" w:rsidP="00C726B2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22AF">
        <w:rPr>
          <w:rFonts w:ascii="Times New Roman" w:eastAsia="Times New Roman" w:hAnsi="Times New Roman" w:cs="Times New Roman"/>
          <w:sz w:val="24"/>
          <w:szCs w:val="24"/>
          <w:lang w:eastAsia="hr-HR"/>
        </w:rPr>
        <w:t>-   Vatrogasna postaja Žitnjak: 5</w:t>
      </w:r>
      <w:r w:rsidR="003622AF" w:rsidRPr="003622AF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Pr="003622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operativnih vatrogasaca</w:t>
      </w:r>
    </w:p>
    <w:p w14:paraId="71837EC5" w14:textId="6D9042DD" w:rsidR="00C726B2" w:rsidRPr="003622AF" w:rsidRDefault="00C726B2" w:rsidP="00C726B2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22AF">
        <w:rPr>
          <w:rFonts w:ascii="Times New Roman" w:eastAsia="Times New Roman" w:hAnsi="Times New Roman" w:cs="Times New Roman"/>
          <w:sz w:val="24"/>
          <w:szCs w:val="24"/>
          <w:lang w:eastAsia="hr-HR"/>
        </w:rPr>
        <w:t>-   Vatrogasna postaja Novi Zagreb: 5</w:t>
      </w:r>
      <w:r w:rsidR="003622AF" w:rsidRPr="003622AF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3622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operativnih vatrogasaca</w:t>
      </w:r>
    </w:p>
    <w:p w14:paraId="5CA337D6" w14:textId="17CE0B1C" w:rsidR="00C726B2" w:rsidRPr="003622AF" w:rsidRDefault="00C726B2" w:rsidP="00C726B2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622AF">
        <w:rPr>
          <w:rFonts w:ascii="Times New Roman" w:eastAsia="Times New Roman" w:hAnsi="Times New Roman" w:cs="Times New Roman"/>
          <w:sz w:val="24"/>
          <w:szCs w:val="24"/>
          <w:lang w:eastAsia="hr-HR"/>
        </w:rPr>
        <w:t>-   Vatrogasna postaja Jankomir: 5</w:t>
      </w:r>
      <w:r w:rsidR="003622AF" w:rsidRPr="003622AF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3622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operativna vatrogasca</w:t>
      </w:r>
    </w:p>
    <w:p w14:paraId="7CA1F8B6" w14:textId="77777777" w:rsidR="00C726B2" w:rsidRPr="00450A22" w:rsidRDefault="00C726B2" w:rsidP="00C726B2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0A22">
        <w:rPr>
          <w:rFonts w:ascii="Times New Roman" w:eastAsia="Times New Roman" w:hAnsi="Times New Roman" w:cs="Times New Roman"/>
          <w:sz w:val="24"/>
          <w:szCs w:val="24"/>
          <w:lang w:eastAsia="hr-HR"/>
        </w:rPr>
        <w:t>-   Centar veze: ukupno 21 (16 operativnih dežurnih vatrogasaca i 5 zapovjednika smjene).</w:t>
      </w:r>
    </w:p>
    <w:p w14:paraId="6CCF5480" w14:textId="094484A1" w:rsidR="00C726B2" w:rsidRPr="004F075D" w:rsidRDefault="00C726B2" w:rsidP="00C72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07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Devet je </w:t>
      </w:r>
      <w:proofErr w:type="spellStart"/>
      <w:r w:rsidRPr="004F075D">
        <w:rPr>
          <w:rFonts w:ascii="Times New Roman" w:eastAsia="Times New Roman" w:hAnsi="Times New Roman" w:cs="Times New Roman"/>
          <w:sz w:val="24"/>
          <w:szCs w:val="24"/>
          <w:lang w:eastAsia="hr-HR"/>
        </w:rPr>
        <w:t>izvansmjenskih</w:t>
      </w:r>
      <w:proofErr w:type="spellEnd"/>
      <w:r w:rsidRPr="004F07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profesionalnih vatrogasaca: zapovjednik, zamjenik zapovjednika, pomoćnik zapovjednika za tehniku i taktiku, pomoćnik zapovjednika za dobrovoljno vatrogastvo, vatrogasni instruktor, voditelj </w:t>
      </w:r>
      <w:proofErr w:type="spellStart"/>
      <w:r w:rsidRPr="004F075D">
        <w:rPr>
          <w:rFonts w:ascii="Times New Roman" w:eastAsia="Times New Roman" w:hAnsi="Times New Roman" w:cs="Times New Roman"/>
          <w:sz w:val="24"/>
          <w:szCs w:val="24"/>
          <w:lang w:eastAsia="hr-HR"/>
        </w:rPr>
        <w:t>radiokomunikacija</w:t>
      </w:r>
      <w:proofErr w:type="spellEnd"/>
      <w:r w:rsidRPr="004F07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voditelj servisa izolacijskih aparata, serviser vatrogasnih aparata i voditelj radionice. Vatrogasni timovi kontinuirano provode vježbe u koje uključuju i druge službe s kojima bi spašavali građane u slučaju katastrofe izazvane potresom ili urušavanjem građevina. Ukupno je </w:t>
      </w:r>
      <w:r w:rsidR="004F075D" w:rsidRPr="004F075D">
        <w:rPr>
          <w:rFonts w:ascii="Times New Roman" w:eastAsia="Times New Roman" w:hAnsi="Times New Roman" w:cs="Times New Roman"/>
          <w:sz w:val="24"/>
          <w:szCs w:val="24"/>
          <w:lang w:eastAsia="hr-HR"/>
        </w:rPr>
        <w:t>79</w:t>
      </w:r>
      <w:r w:rsidRPr="004F07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vatrogasaca - </w:t>
      </w:r>
      <w:proofErr w:type="spellStart"/>
      <w:r w:rsidRPr="004F075D">
        <w:rPr>
          <w:rFonts w:ascii="Times New Roman" w:eastAsia="Times New Roman" w:hAnsi="Times New Roman" w:cs="Times New Roman"/>
          <w:sz w:val="24"/>
          <w:szCs w:val="24"/>
          <w:lang w:eastAsia="hr-HR"/>
        </w:rPr>
        <w:t>ruševinaca</w:t>
      </w:r>
      <w:proofErr w:type="spellEnd"/>
      <w:r w:rsidRPr="004F07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posebno osposobljeno prema programima i stupnjevima - 1/2/3 za spašavanje iz ruševina (u daljnjem tekstu: SUR) kako slijedi:</w:t>
      </w:r>
    </w:p>
    <w:p w14:paraId="68E9B267" w14:textId="2DAE94F9" w:rsidR="00C726B2" w:rsidRPr="004F075D" w:rsidRDefault="00C726B2" w:rsidP="00C726B2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075D">
        <w:rPr>
          <w:rFonts w:ascii="Times New Roman" w:eastAsia="Times New Roman" w:hAnsi="Times New Roman" w:cs="Times New Roman"/>
          <w:sz w:val="24"/>
          <w:szCs w:val="24"/>
          <w:lang w:eastAsia="hr-HR"/>
        </w:rPr>
        <w:t>-   </w:t>
      </w:r>
      <w:r w:rsidR="004F075D" w:rsidRPr="004F075D">
        <w:rPr>
          <w:rFonts w:ascii="Times New Roman" w:eastAsia="Times New Roman" w:hAnsi="Times New Roman" w:cs="Times New Roman"/>
          <w:sz w:val="24"/>
          <w:szCs w:val="24"/>
          <w:lang w:eastAsia="hr-HR"/>
        </w:rPr>
        <w:t>37</w:t>
      </w:r>
      <w:r w:rsidRPr="004F07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pripadnika JVP GZ-a osposobljeno prema programu SUR-1</w:t>
      </w:r>
    </w:p>
    <w:p w14:paraId="686DF5A7" w14:textId="1C4566E3" w:rsidR="00C726B2" w:rsidRPr="004F075D" w:rsidRDefault="00C726B2" w:rsidP="00C726B2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075D">
        <w:rPr>
          <w:rFonts w:ascii="Times New Roman" w:eastAsia="Times New Roman" w:hAnsi="Times New Roman" w:cs="Times New Roman"/>
          <w:sz w:val="24"/>
          <w:szCs w:val="24"/>
          <w:lang w:eastAsia="hr-HR"/>
        </w:rPr>
        <w:t>-   3</w:t>
      </w:r>
      <w:r w:rsidR="004F075D" w:rsidRPr="004F075D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Pr="004F07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pripadnika JVP GZ-a osposobljeno prema programu SUR-2</w:t>
      </w:r>
    </w:p>
    <w:p w14:paraId="5D75F882" w14:textId="77777777" w:rsidR="00C726B2" w:rsidRPr="004F075D" w:rsidRDefault="00C726B2" w:rsidP="00C726B2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075D">
        <w:rPr>
          <w:rFonts w:ascii="Times New Roman" w:eastAsia="Times New Roman" w:hAnsi="Times New Roman" w:cs="Times New Roman"/>
          <w:sz w:val="24"/>
          <w:szCs w:val="24"/>
          <w:lang w:eastAsia="hr-HR"/>
        </w:rPr>
        <w:t>-   3 pripadnika JVP GZ-a osposobljena prema programu SUR-3.</w:t>
      </w:r>
    </w:p>
    <w:p w14:paraId="5674978D" w14:textId="2042A5D8" w:rsidR="004F075D" w:rsidRPr="004F075D" w:rsidRDefault="004F075D" w:rsidP="004F075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07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ukupnog broja vatrogasaca, </w:t>
      </w:r>
      <w:r w:rsidR="009F3285">
        <w:rPr>
          <w:rFonts w:ascii="Times New Roman" w:eastAsia="Times New Roman" w:hAnsi="Times New Roman" w:cs="Times New Roman"/>
          <w:sz w:val="24"/>
          <w:szCs w:val="24"/>
          <w:lang w:eastAsia="hr-HR"/>
        </w:rPr>
        <w:t>JVP GZ</w:t>
      </w:r>
      <w:r w:rsidRPr="004F07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ima 10 vatrogasaca posebno osposobljenih prema programu ronilačke izobrazbe.</w:t>
      </w:r>
    </w:p>
    <w:p w14:paraId="11CB8233" w14:textId="3920818E" w:rsidR="00C726B2" w:rsidRPr="004F075D" w:rsidRDefault="00C726B2" w:rsidP="00C72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07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Svi osposobljeni ronioci su završili obuku za naprednog ronioca sa specijalnošću: ronjenje na olupinama, noćno ronjenje, navigacijsko ronjenje i prva pomoć unesrećenom roniocu. </w:t>
      </w:r>
    </w:p>
    <w:p w14:paraId="495BDA32" w14:textId="584D95B4" w:rsidR="004F075D" w:rsidRPr="004F075D" w:rsidRDefault="00C726B2" w:rsidP="000236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075D">
        <w:rPr>
          <w:rFonts w:ascii="Times New Roman" w:eastAsia="Times New Roman" w:hAnsi="Times New Roman" w:cs="Times New Roman"/>
          <w:sz w:val="24"/>
          <w:szCs w:val="24"/>
          <w:lang w:eastAsia="hr-HR"/>
        </w:rPr>
        <w:t>JVP GZ raspolaže sa 62 vatrogasna vozila, a prema vrstama razvrstana su na:</w:t>
      </w:r>
    </w:p>
    <w:p w14:paraId="241D9CB4" w14:textId="77777777" w:rsidR="004F075D" w:rsidRPr="004F075D" w:rsidRDefault="004F075D" w:rsidP="0002367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075D">
        <w:rPr>
          <w:rFonts w:ascii="Times New Roman" w:eastAsia="Times New Roman" w:hAnsi="Times New Roman" w:cs="Times New Roman"/>
          <w:sz w:val="24"/>
          <w:szCs w:val="24"/>
          <w:lang w:eastAsia="hr-HR"/>
        </w:rPr>
        <w:t>10 navalnih vozila</w:t>
      </w:r>
    </w:p>
    <w:p w14:paraId="591C7F51" w14:textId="77777777" w:rsidR="004F075D" w:rsidRPr="004F075D" w:rsidRDefault="004F075D" w:rsidP="0002367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075D">
        <w:rPr>
          <w:rFonts w:ascii="Times New Roman" w:eastAsia="Times New Roman" w:hAnsi="Times New Roman" w:cs="Times New Roman"/>
          <w:sz w:val="24"/>
          <w:szCs w:val="24"/>
          <w:lang w:eastAsia="hr-HR"/>
        </w:rPr>
        <w:t>5 auto cisterni</w:t>
      </w:r>
    </w:p>
    <w:p w14:paraId="57F319CA" w14:textId="77777777" w:rsidR="004F075D" w:rsidRPr="004F075D" w:rsidRDefault="004F075D" w:rsidP="0002367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075D">
        <w:rPr>
          <w:rFonts w:ascii="Times New Roman" w:eastAsia="Times New Roman" w:hAnsi="Times New Roman" w:cs="Times New Roman"/>
          <w:sz w:val="24"/>
          <w:szCs w:val="24"/>
          <w:lang w:eastAsia="hr-HR"/>
        </w:rPr>
        <w:t>4 šumska vozila</w:t>
      </w:r>
    </w:p>
    <w:p w14:paraId="03E55F05" w14:textId="77777777" w:rsidR="004F075D" w:rsidRPr="004F075D" w:rsidRDefault="004F075D" w:rsidP="0002367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075D">
        <w:rPr>
          <w:rFonts w:ascii="Times New Roman" w:eastAsia="Times New Roman" w:hAnsi="Times New Roman" w:cs="Times New Roman"/>
          <w:sz w:val="24"/>
          <w:szCs w:val="24"/>
          <w:lang w:eastAsia="hr-HR"/>
        </w:rPr>
        <w:t>5 auto ljestve</w:t>
      </w:r>
    </w:p>
    <w:p w14:paraId="21620BE6" w14:textId="77777777" w:rsidR="004F075D" w:rsidRPr="004F075D" w:rsidRDefault="004F075D" w:rsidP="0002367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075D">
        <w:rPr>
          <w:rFonts w:ascii="Times New Roman" w:eastAsia="Times New Roman" w:hAnsi="Times New Roman" w:cs="Times New Roman"/>
          <w:sz w:val="24"/>
          <w:szCs w:val="24"/>
          <w:lang w:eastAsia="hr-HR"/>
        </w:rPr>
        <w:t>3 zglobne platforme</w:t>
      </w:r>
    </w:p>
    <w:p w14:paraId="4F3415E9" w14:textId="77777777" w:rsidR="004F075D" w:rsidRPr="004F075D" w:rsidRDefault="004F075D" w:rsidP="0002367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075D">
        <w:rPr>
          <w:rFonts w:ascii="Times New Roman" w:eastAsia="Times New Roman" w:hAnsi="Times New Roman" w:cs="Times New Roman"/>
          <w:sz w:val="24"/>
          <w:szCs w:val="24"/>
          <w:lang w:eastAsia="hr-HR"/>
        </w:rPr>
        <w:t>6 tehničkih vozila</w:t>
      </w:r>
    </w:p>
    <w:p w14:paraId="71D58CC6" w14:textId="2CD34335" w:rsidR="004F075D" w:rsidRPr="004F075D" w:rsidRDefault="004F075D" w:rsidP="0002367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075D">
        <w:rPr>
          <w:rFonts w:ascii="Times New Roman" w:eastAsia="Times New Roman" w:hAnsi="Times New Roman" w:cs="Times New Roman"/>
          <w:sz w:val="24"/>
          <w:szCs w:val="24"/>
          <w:lang w:eastAsia="hr-HR"/>
        </w:rPr>
        <w:t>4 mal</w:t>
      </w:r>
      <w:r w:rsidR="007A6A17">
        <w:rPr>
          <w:rFonts w:ascii="Times New Roman" w:eastAsia="Times New Roman" w:hAnsi="Times New Roman" w:cs="Times New Roman"/>
          <w:sz w:val="24"/>
          <w:szCs w:val="24"/>
          <w:lang w:eastAsia="hr-HR"/>
        </w:rPr>
        <w:t>ih</w:t>
      </w:r>
      <w:r w:rsidRPr="004F07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tehničk</w:t>
      </w:r>
      <w:r w:rsidR="007A6A17">
        <w:rPr>
          <w:rFonts w:ascii="Times New Roman" w:eastAsia="Times New Roman" w:hAnsi="Times New Roman" w:cs="Times New Roman"/>
          <w:sz w:val="24"/>
          <w:szCs w:val="24"/>
          <w:lang w:eastAsia="hr-HR"/>
        </w:rPr>
        <w:t>ih vozila</w:t>
      </w:r>
    </w:p>
    <w:p w14:paraId="56A356DE" w14:textId="77777777" w:rsidR="004F075D" w:rsidRPr="004F075D" w:rsidRDefault="004F075D" w:rsidP="0002367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075D">
        <w:rPr>
          <w:rFonts w:ascii="Times New Roman" w:eastAsia="Times New Roman" w:hAnsi="Times New Roman" w:cs="Times New Roman"/>
          <w:sz w:val="24"/>
          <w:szCs w:val="24"/>
          <w:lang w:eastAsia="hr-HR"/>
        </w:rPr>
        <w:t>5 kemijskih vozila</w:t>
      </w:r>
    </w:p>
    <w:p w14:paraId="36206768" w14:textId="77777777" w:rsidR="004F075D" w:rsidRPr="004F075D" w:rsidRDefault="004F075D" w:rsidP="0002367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075D">
        <w:rPr>
          <w:rFonts w:ascii="Times New Roman" w:eastAsia="Times New Roman" w:hAnsi="Times New Roman" w:cs="Times New Roman"/>
          <w:sz w:val="24"/>
          <w:szCs w:val="24"/>
          <w:lang w:eastAsia="hr-HR"/>
        </w:rPr>
        <w:t>2 akcidentna vozila</w:t>
      </w:r>
    </w:p>
    <w:p w14:paraId="6FAB8BBC" w14:textId="77777777" w:rsidR="004F075D" w:rsidRPr="004F075D" w:rsidRDefault="004F075D" w:rsidP="0002367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07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18 vozila za prijevoz opreme kao i svu opremu potrebnu za obavljanje osnovne vatrogasne djelatnosti   </w:t>
      </w:r>
    </w:p>
    <w:p w14:paraId="569F15AC" w14:textId="77777777" w:rsidR="004F075D" w:rsidRPr="004F075D" w:rsidRDefault="004F075D" w:rsidP="0002367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075D">
        <w:rPr>
          <w:rFonts w:ascii="Times New Roman" w:eastAsia="Times New Roman" w:hAnsi="Times New Roman" w:cs="Times New Roman"/>
          <w:sz w:val="24"/>
          <w:szCs w:val="24"/>
          <w:lang w:eastAsia="hr-HR"/>
        </w:rPr>
        <w:t>7 čamaca</w:t>
      </w:r>
    </w:p>
    <w:p w14:paraId="68FDADA1" w14:textId="77777777" w:rsidR="004F075D" w:rsidRPr="004F075D" w:rsidRDefault="004F075D" w:rsidP="0043243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075D">
        <w:rPr>
          <w:rFonts w:ascii="Times New Roman" w:eastAsia="Times New Roman" w:hAnsi="Times New Roman" w:cs="Times New Roman"/>
          <w:sz w:val="24"/>
          <w:szCs w:val="24"/>
          <w:lang w:eastAsia="hr-HR"/>
        </w:rPr>
        <w:t>22 prikolice</w:t>
      </w:r>
    </w:p>
    <w:p w14:paraId="7A4125B9" w14:textId="77777777" w:rsidR="004F075D" w:rsidRPr="004F075D" w:rsidRDefault="004F075D" w:rsidP="0043243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075D">
        <w:rPr>
          <w:rFonts w:ascii="Times New Roman" w:eastAsia="Times New Roman" w:hAnsi="Times New Roman" w:cs="Times New Roman"/>
          <w:sz w:val="24"/>
          <w:szCs w:val="24"/>
          <w:lang w:eastAsia="hr-HR"/>
        </w:rPr>
        <w:t>10 prikolica sa spremnikom za vodu</w:t>
      </w:r>
    </w:p>
    <w:p w14:paraId="04A9C09C" w14:textId="77777777" w:rsidR="004F075D" w:rsidRPr="004F075D" w:rsidRDefault="004F075D" w:rsidP="0002367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075D">
        <w:rPr>
          <w:rFonts w:ascii="Times New Roman" w:eastAsia="Times New Roman" w:hAnsi="Times New Roman" w:cs="Times New Roman"/>
          <w:sz w:val="24"/>
          <w:szCs w:val="24"/>
          <w:lang w:eastAsia="hr-HR"/>
        </w:rPr>
        <w:t>6 prikolice za prijevoz čamaca</w:t>
      </w:r>
    </w:p>
    <w:p w14:paraId="43178F8C" w14:textId="77777777" w:rsidR="004F075D" w:rsidRPr="004F075D" w:rsidRDefault="004F075D" w:rsidP="0002367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075D">
        <w:rPr>
          <w:rFonts w:ascii="Times New Roman" w:eastAsia="Times New Roman" w:hAnsi="Times New Roman" w:cs="Times New Roman"/>
          <w:sz w:val="24"/>
          <w:szCs w:val="24"/>
          <w:lang w:eastAsia="hr-HR"/>
        </w:rPr>
        <w:t>2 prikolice s agregatom za struju</w:t>
      </w:r>
    </w:p>
    <w:p w14:paraId="7F5AF318" w14:textId="77777777" w:rsidR="004F075D" w:rsidRPr="004F075D" w:rsidRDefault="004F075D" w:rsidP="0002367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075D">
        <w:rPr>
          <w:rFonts w:ascii="Times New Roman" w:eastAsia="Times New Roman" w:hAnsi="Times New Roman" w:cs="Times New Roman"/>
          <w:sz w:val="24"/>
          <w:szCs w:val="24"/>
          <w:lang w:eastAsia="hr-HR"/>
        </w:rPr>
        <w:t>2 prikolica za prijevoz opreme</w:t>
      </w:r>
    </w:p>
    <w:p w14:paraId="7D11808A" w14:textId="77777777" w:rsidR="004F075D" w:rsidRPr="004F075D" w:rsidRDefault="004F075D" w:rsidP="0002367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075D">
        <w:rPr>
          <w:rFonts w:ascii="Times New Roman" w:eastAsia="Times New Roman" w:hAnsi="Times New Roman" w:cs="Times New Roman"/>
          <w:sz w:val="24"/>
          <w:szCs w:val="24"/>
          <w:lang w:eastAsia="hr-HR"/>
        </w:rPr>
        <w:t>prikolicu s opremom za velike intervencije</w:t>
      </w:r>
    </w:p>
    <w:p w14:paraId="477F5961" w14:textId="319462CE" w:rsidR="004F075D" w:rsidRPr="0002367F" w:rsidRDefault="004F075D" w:rsidP="0002367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07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prikolicu za tehničke intervencije tzv. </w:t>
      </w:r>
      <w:proofErr w:type="spellStart"/>
      <w:r w:rsidRPr="004F075D">
        <w:rPr>
          <w:rFonts w:ascii="Times New Roman" w:eastAsia="Times New Roman" w:hAnsi="Times New Roman" w:cs="Times New Roman"/>
          <w:sz w:val="24"/>
          <w:szCs w:val="24"/>
          <w:lang w:eastAsia="hr-HR"/>
        </w:rPr>
        <w:t>Paratech</w:t>
      </w:r>
      <w:proofErr w:type="spellEnd"/>
      <w:r w:rsidR="0002367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427A333" w14:textId="75115EBA" w:rsidR="00C726B2" w:rsidRDefault="00C726B2" w:rsidP="000236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69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analiziranom razdoblju pripadnici JVP GZ-a imali su </w:t>
      </w:r>
      <w:r w:rsidR="004F075D" w:rsidRPr="00E669E6">
        <w:rPr>
          <w:rFonts w:ascii="Times New Roman" w:eastAsia="Times New Roman" w:hAnsi="Times New Roman" w:cs="Times New Roman"/>
          <w:sz w:val="24"/>
          <w:szCs w:val="24"/>
          <w:lang w:eastAsia="hr-HR"/>
        </w:rPr>
        <w:t>4022</w:t>
      </w:r>
      <w:r w:rsidRPr="00E669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intervencije, od čega </w:t>
      </w:r>
      <w:r w:rsidR="00E669E6" w:rsidRPr="00E669E6">
        <w:rPr>
          <w:rFonts w:ascii="Times New Roman" w:eastAsia="Times New Roman" w:hAnsi="Times New Roman" w:cs="Times New Roman"/>
          <w:sz w:val="24"/>
          <w:szCs w:val="24"/>
          <w:lang w:eastAsia="hr-HR"/>
        </w:rPr>
        <w:t>994</w:t>
      </w:r>
      <w:r w:rsidRPr="00E669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vatrogasn</w:t>
      </w:r>
      <w:r w:rsidR="00E669E6" w:rsidRPr="00E669E6">
        <w:rPr>
          <w:rFonts w:ascii="Times New Roman" w:eastAsia="Times New Roman" w:hAnsi="Times New Roman" w:cs="Times New Roman"/>
          <w:sz w:val="24"/>
          <w:szCs w:val="24"/>
          <w:lang w:eastAsia="hr-HR"/>
        </w:rPr>
        <w:t>ih</w:t>
      </w:r>
      <w:r w:rsidRPr="00E669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intervencij</w:t>
      </w:r>
      <w:r w:rsidR="00E669E6" w:rsidRPr="00E669E6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E669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gašenja požara, </w:t>
      </w:r>
      <w:r w:rsidR="00E669E6" w:rsidRPr="00E669E6">
        <w:rPr>
          <w:rFonts w:ascii="Times New Roman" w:eastAsia="Times New Roman" w:hAnsi="Times New Roman" w:cs="Times New Roman"/>
          <w:sz w:val="24"/>
          <w:szCs w:val="24"/>
          <w:lang w:eastAsia="hr-HR"/>
        </w:rPr>
        <w:t>2198</w:t>
      </w:r>
      <w:r w:rsidRPr="00E669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tehničkih intervencija, 6 intervencija s opasnim tvarima, </w:t>
      </w:r>
      <w:r w:rsidR="00E669E6" w:rsidRPr="00E669E6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E669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ostale operativne aktivnosti i </w:t>
      </w:r>
      <w:r w:rsidR="00E669E6" w:rsidRPr="00E669E6">
        <w:rPr>
          <w:rFonts w:ascii="Times New Roman" w:eastAsia="Times New Roman" w:hAnsi="Times New Roman" w:cs="Times New Roman"/>
          <w:sz w:val="24"/>
          <w:szCs w:val="24"/>
          <w:lang w:eastAsia="hr-HR"/>
        </w:rPr>
        <w:t>821</w:t>
      </w:r>
      <w:r w:rsidRPr="00E669E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ostalih intervencija.</w:t>
      </w:r>
    </w:p>
    <w:p w14:paraId="71A84E9E" w14:textId="77777777" w:rsidR="00E669E6" w:rsidRPr="00E669E6" w:rsidRDefault="00E669E6" w:rsidP="000236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E669E6">
        <w:rPr>
          <w:rFonts w:ascii="Times New Roman" w:eastAsia="Times New Roman" w:hAnsi="Times New Roman" w:cs="Times New Roman"/>
          <w:color w:val="000000"/>
          <w:sz w:val="24"/>
          <w:lang w:eastAsia="hr-HR"/>
        </w:rPr>
        <w:t>S ciljem obavljanja vatrogasne djelatnosti u JVP GZ utvrđuju se i izvršavaju programi rada i aktivnosti, tijekom cijele godine, u skladu sa sistematizacijom radnih mjesta.</w:t>
      </w:r>
    </w:p>
    <w:p w14:paraId="60DCF882" w14:textId="77777777" w:rsidR="00E669E6" w:rsidRPr="00E669E6" w:rsidRDefault="00E669E6" w:rsidP="000236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E669E6">
        <w:rPr>
          <w:rFonts w:ascii="Times New Roman" w:eastAsia="Times New Roman" w:hAnsi="Times New Roman" w:cs="Times New Roman"/>
          <w:color w:val="000000"/>
          <w:sz w:val="24"/>
          <w:lang w:eastAsia="hr-HR"/>
        </w:rPr>
        <w:t>Kako bi se zadržala potrebna razina protupožarnog djelovanja, kako u preventivi, tako i u operativi, provode se sljedeće aktivnosti:</w:t>
      </w:r>
    </w:p>
    <w:p w14:paraId="18368FD6" w14:textId="735070EA" w:rsidR="00E669E6" w:rsidRPr="00E669E6" w:rsidRDefault="00E669E6" w:rsidP="0002367F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E669E6">
        <w:rPr>
          <w:rFonts w:ascii="Times New Roman" w:eastAsia="Times New Roman" w:hAnsi="Times New Roman" w:cs="Times New Roman"/>
          <w:color w:val="000000"/>
          <w:sz w:val="24"/>
          <w:lang w:eastAsia="hr-HR"/>
        </w:rPr>
        <w:t>svakodnevna obuka koja se izvodi kroz praktičnu i teoretsku nastavu za sve radnike JVP</w:t>
      </w:r>
      <w:r w:rsidR="004C5BDE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</w:t>
      </w:r>
      <w:r w:rsidRPr="00E669E6">
        <w:rPr>
          <w:rFonts w:ascii="Times New Roman" w:eastAsia="Times New Roman" w:hAnsi="Times New Roman" w:cs="Times New Roman"/>
          <w:color w:val="000000"/>
          <w:sz w:val="24"/>
          <w:lang w:eastAsia="hr-HR"/>
        </w:rPr>
        <w:t>GZ radi održavanja potrebne razine spremnosti za intervencije</w:t>
      </w:r>
    </w:p>
    <w:p w14:paraId="0038BAD8" w14:textId="77777777" w:rsidR="00E669E6" w:rsidRPr="00E669E6" w:rsidRDefault="00E669E6" w:rsidP="0002367F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E669E6">
        <w:rPr>
          <w:rFonts w:ascii="Times New Roman" w:eastAsia="Times New Roman" w:hAnsi="Times New Roman" w:cs="Times New Roman"/>
          <w:color w:val="000000"/>
          <w:sz w:val="24"/>
          <w:lang w:eastAsia="hr-HR"/>
        </w:rPr>
        <w:t>održavanje mobilnosti voznog parka obavljanjem pregleda, servisiranja i atestiranja</w:t>
      </w:r>
    </w:p>
    <w:p w14:paraId="1B64A97E" w14:textId="77777777" w:rsidR="00E669E6" w:rsidRPr="00E669E6" w:rsidRDefault="00E669E6" w:rsidP="0002367F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E669E6">
        <w:rPr>
          <w:rFonts w:ascii="Times New Roman" w:eastAsia="Times New Roman" w:hAnsi="Times New Roman" w:cs="Times New Roman"/>
          <w:color w:val="000000"/>
          <w:sz w:val="24"/>
          <w:lang w:eastAsia="hr-HR"/>
        </w:rPr>
        <w:t>održavanje ostale opreme za spašavanje u ispravnom i mobilnom stanju</w:t>
      </w:r>
    </w:p>
    <w:p w14:paraId="0EFCF553" w14:textId="77777777" w:rsidR="0002367F" w:rsidRDefault="00E669E6" w:rsidP="0002367F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E669E6">
        <w:rPr>
          <w:rFonts w:ascii="Times New Roman" w:eastAsia="Times New Roman" w:hAnsi="Times New Roman" w:cs="Times New Roman"/>
          <w:color w:val="000000"/>
          <w:sz w:val="24"/>
          <w:lang w:eastAsia="hr-HR"/>
        </w:rPr>
        <w:t>permanentno ažuriranje i izrada novih kartica vodiča za svaku adresu u Gradu Zagrebu,</w:t>
      </w:r>
    </w:p>
    <w:p w14:paraId="1B5734CE" w14:textId="77777777" w:rsidR="0002367F" w:rsidRDefault="00E669E6" w:rsidP="0002367F">
      <w:pPr>
        <w:tabs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E669E6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uključujući nove informacije o preimenovanim ulicama, regulaciji prometa, privremenim zaprekama, </w:t>
      </w:r>
      <w:proofErr w:type="spellStart"/>
      <w:r w:rsidRPr="00E669E6">
        <w:rPr>
          <w:rFonts w:ascii="Times New Roman" w:eastAsia="Times New Roman" w:hAnsi="Times New Roman" w:cs="Times New Roman"/>
          <w:color w:val="000000"/>
          <w:sz w:val="24"/>
          <w:lang w:eastAsia="hr-HR"/>
        </w:rPr>
        <w:t>prijekopima</w:t>
      </w:r>
      <w:proofErr w:type="spellEnd"/>
      <w:r w:rsidRPr="00E669E6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i dr.</w:t>
      </w:r>
    </w:p>
    <w:p w14:paraId="10CB9A2E" w14:textId="1A1802D6" w:rsidR="00E669E6" w:rsidRPr="00E669E6" w:rsidRDefault="0002367F" w:rsidP="0002367F">
      <w:pPr>
        <w:tabs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- </w:t>
      </w:r>
      <w:r w:rsidR="00E669E6" w:rsidRPr="00E669E6">
        <w:rPr>
          <w:rFonts w:ascii="Times New Roman" w:eastAsia="Times New Roman" w:hAnsi="Times New Roman" w:cs="Times New Roman"/>
          <w:color w:val="000000"/>
          <w:sz w:val="24"/>
          <w:lang w:eastAsia="hr-HR"/>
        </w:rPr>
        <w:t>suradnja s dobrovoljnim vatrogasnim društvima za slučaj njihova angažiranja na većim intervencijama</w:t>
      </w:r>
    </w:p>
    <w:p w14:paraId="3ACD7D59" w14:textId="77777777" w:rsidR="0002367F" w:rsidRDefault="00E669E6" w:rsidP="0002367F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E669E6">
        <w:rPr>
          <w:rFonts w:ascii="Times New Roman" w:eastAsia="Times New Roman" w:hAnsi="Times New Roman" w:cs="Times New Roman"/>
          <w:color w:val="000000"/>
          <w:sz w:val="24"/>
          <w:lang w:eastAsia="hr-HR"/>
        </w:rPr>
        <w:t>suradnja s ostalim interventnim službama (Policijska uprava zagrebačka, Nastavni</w:t>
      </w:r>
    </w:p>
    <w:p w14:paraId="6DE69593" w14:textId="54FE4C99" w:rsidR="00E669E6" w:rsidRPr="00E669E6" w:rsidRDefault="00E669E6" w:rsidP="0002367F">
      <w:pPr>
        <w:tabs>
          <w:tab w:val="left" w:pos="709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E669E6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zavod za hitnu medicinu Grada Zagreba, Hrvatska elektroprivreda - HEP d.d., Vodoopskrba i odvodnja d.o.o., Gradska plinara Zagreb d.o.o., komunalno redarstvo, Hrvatska gorska služba spašavanja - Stanica Zagreb, Zagrebački holding d.o.o. - Podružnica Zrinjevac, </w:t>
      </w:r>
      <w:proofErr w:type="spellStart"/>
      <w:r w:rsidRPr="00E669E6">
        <w:rPr>
          <w:rFonts w:ascii="Times New Roman" w:eastAsia="Times New Roman" w:hAnsi="Times New Roman" w:cs="Times New Roman"/>
          <w:color w:val="000000"/>
          <w:sz w:val="24"/>
          <w:lang w:eastAsia="hr-HR"/>
        </w:rPr>
        <w:t>Elicom</w:t>
      </w:r>
      <w:proofErr w:type="spellEnd"/>
      <w:r w:rsidRPr="00E669E6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d.o.o. za održavanje javne rasvjete i dr.)</w:t>
      </w:r>
    </w:p>
    <w:p w14:paraId="5AFFAE0B" w14:textId="77777777" w:rsidR="0002367F" w:rsidRDefault="00E669E6" w:rsidP="0002367F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E669E6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suradnja s Hrvatskom vatrogasnom zajednicom, kao središnjim državnim tijelom za </w:t>
      </w:r>
    </w:p>
    <w:p w14:paraId="42051174" w14:textId="19E9DA35" w:rsidR="00E669E6" w:rsidRPr="00E669E6" w:rsidRDefault="0002367F" w:rsidP="00405FA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         </w:t>
      </w:r>
      <w:r w:rsidR="00E669E6" w:rsidRPr="00E669E6">
        <w:rPr>
          <w:rFonts w:ascii="Times New Roman" w:eastAsia="Times New Roman" w:hAnsi="Times New Roman" w:cs="Times New Roman"/>
          <w:color w:val="000000"/>
          <w:sz w:val="24"/>
          <w:lang w:eastAsia="hr-HR"/>
        </w:rPr>
        <w:t>vatrogastvo.</w:t>
      </w:r>
    </w:p>
    <w:p w14:paraId="577B5C17" w14:textId="77777777" w:rsidR="00E669E6" w:rsidRPr="00E669E6" w:rsidRDefault="00E669E6" w:rsidP="00405FA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E669E6">
        <w:rPr>
          <w:rFonts w:ascii="Times New Roman" w:eastAsia="Times New Roman" w:hAnsi="Times New Roman" w:cs="Times New Roman"/>
          <w:color w:val="000000"/>
          <w:sz w:val="24"/>
          <w:lang w:eastAsia="hr-HR"/>
        </w:rPr>
        <w:t>Podizanje razine protupožarne aktivnosti postizalo se:</w:t>
      </w:r>
    </w:p>
    <w:p w14:paraId="27F5E571" w14:textId="77777777" w:rsidR="0002367F" w:rsidRDefault="00E669E6" w:rsidP="00405FAF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E669E6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permanentnim ulaganjem u opremu i sredstva za gašenje požara (vatrogasna vozila, </w:t>
      </w:r>
    </w:p>
    <w:p w14:paraId="3288CD1A" w14:textId="75F318BA" w:rsidR="00E669E6" w:rsidRPr="00E669E6" w:rsidRDefault="00E669E6" w:rsidP="00405FA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E669E6">
        <w:rPr>
          <w:rFonts w:ascii="Times New Roman" w:eastAsia="Times New Roman" w:hAnsi="Times New Roman" w:cs="Times New Roman"/>
          <w:color w:val="000000"/>
          <w:sz w:val="24"/>
          <w:lang w:eastAsia="hr-HR"/>
        </w:rPr>
        <w:t>oprema za gašenje požara, pjenila, prah, C</w:t>
      </w:r>
      <w:r>
        <w:rPr>
          <w:rFonts w:ascii="Times New Roman" w:eastAsia="Times New Roman" w:hAnsi="Times New Roman" w:cs="Times New Roman"/>
          <w:color w:val="000000"/>
          <w:sz w:val="24"/>
          <w:lang w:eastAsia="hr-HR"/>
        </w:rPr>
        <w:t>O</w:t>
      </w:r>
      <w:r w:rsidRPr="00CD5DAF">
        <w:rPr>
          <w:rFonts w:ascii="Times New Roman" w:eastAsia="Times New Roman" w:hAnsi="Times New Roman" w:cs="Times New Roman"/>
          <w:color w:val="000000"/>
          <w:sz w:val="24"/>
          <w:vertAlign w:val="subscript"/>
          <w:lang w:eastAsia="hr-HR"/>
        </w:rPr>
        <w:t>2</w:t>
      </w:r>
      <w:r w:rsidRPr="00E669E6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i ostalo)</w:t>
      </w:r>
    </w:p>
    <w:p w14:paraId="453123C1" w14:textId="77777777" w:rsidR="00E669E6" w:rsidRPr="00E669E6" w:rsidRDefault="00E669E6" w:rsidP="00405FAF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E669E6">
        <w:rPr>
          <w:rFonts w:ascii="Times New Roman" w:eastAsia="Times New Roman" w:hAnsi="Times New Roman" w:cs="Times New Roman"/>
          <w:color w:val="000000"/>
          <w:sz w:val="24"/>
          <w:lang w:eastAsia="hr-HR"/>
        </w:rPr>
        <w:t>stalnim obrazovanjem zaposlenih (stručno usavršavanje, specijalizacije, seminari i dr.)</w:t>
      </w:r>
    </w:p>
    <w:p w14:paraId="09357DA1" w14:textId="77777777" w:rsidR="00E669E6" w:rsidRPr="00E669E6" w:rsidRDefault="00E669E6" w:rsidP="00405FAF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E669E6">
        <w:rPr>
          <w:rFonts w:ascii="Times New Roman" w:eastAsia="Times New Roman" w:hAnsi="Times New Roman" w:cs="Times New Roman"/>
          <w:color w:val="000000"/>
          <w:sz w:val="24"/>
          <w:lang w:eastAsia="hr-HR"/>
        </w:rPr>
        <w:t>praćenjem zakonske regulative u RH i općeg stanja u vatrogastvu</w:t>
      </w:r>
    </w:p>
    <w:p w14:paraId="64214D26" w14:textId="77777777" w:rsidR="00E669E6" w:rsidRPr="00E669E6" w:rsidRDefault="00E669E6" w:rsidP="00405FAF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E669E6">
        <w:rPr>
          <w:rFonts w:ascii="Times New Roman" w:eastAsia="Times New Roman" w:hAnsi="Times New Roman" w:cs="Times New Roman"/>
          <w:color w:val="000000"/>
          <w:sz w:val="24"/>
          <w:lang w:eastAsia="hr-HR"/>
        </w:rPr>
        <w:t>ulaganjima u sredstva veze (radiostanice) i informatizaciju</w:t>
      </w:r>
    </w:p>
    <w:p w14:paraId="11B91DF5" w14:textId="77777777" w:rsidR="00405FAF" w:rsidRDefault="00E669E6" w:rsidP="00405FAF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E669E6">
        <w:rPr>
          <w:rFonts w:ascii="Times New Roman" w:eastAsia="Times New Roman" w:hAnsi="Times New Roman" w:cs="Times New Roman"/>
          <w:color w:val="000000"/>
          <w:sz w:val="24"/>
          <w:lang w:eastAsia="hr-HR"/>
        </w:rPr>
        <w:t>suradnjom s Vatrogasnom školom još aktivnijim uključivanjem u obrazovanje</w:t>
      </w:r>
    </w:p>
    <w:p w14:paraId="6C998577" w14:textId="0AC31985" w:rsidR="00E669E6" w:rsidRPr="00E669E6" w:rsidRDefault="00E669E6" w:rsidP="00405FA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E669E6">
        <w:rPr>
          <w:rFonts w:ascii="Times New Roman" w:eastAsia="Times New Roman" w:hAnsi="Times New Roman" w:cs="Times New Roman"/>
          <w:color w:val="000000"/>
          <w:sz w:val="24"/>
          <w:lang w:eastAsia="hr-HR"/>
        </w:rPr>
        <w:t>vatrogasnih kadrova (provo</w:t>
      </w:r>
      <w:r w:rsidRPr="00405FAF">
        <w:rPr>
          <w:rFonts w:ascii="Times New Roman" w:eastAsia="Times New Roman" w:hAnsi="Times New Roman" w:cs="Times New Roman"/>
          <w:color w:val="000000"/>
          <w:sz w:val="24"/>
          <w:lang w:eastAsia="hr-HR"/>
        </w:rPr>
        <w:t>đ</w:t>
      </w:r>
      <w:r w:rsidRPr="00E669E6">
        <w:rPr>
          <w:rFonts w:ascii="Times New Roman" w:eastAsia="Times New Roman" w:hAnsi="Times New Roman" w:cs="Times New Roman"/>
          <w:color w:val="000000"/>
          <w:sz w:val="24"/>
          <w:lang w:eastAsia="hr-HR"/>
        </w:rPr>
        <w:t>enjem dijela programa obrazovanja i obuke u prostorima</w:t>
      </w:r>
      <w:r w:rsidR="00405FAF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</w:t>
      </w:r>
      <w:r w:rsidRPr="00E669E6">
        <w:rPr>
          <w:rFonts w:ascii="Times New Roman" w:eastAsia="Times New Roman" w:hAnsi="Times New Roman" w:cs="Times New Roman"/>
          <w:color w:val="000000"/>
          <w:sz w:val="24"/>
          <w:lang w:eastAsia="hr-HR"/>
        </w:rPr>
        <w:t>vatrogasnih postaja JVP GZ)</w:t>
      </w:r>
    </w:p>
    <w:p w14:paraId="6885150C" w14:textId="77777777" w:rsidR="0002367F" w:rsidRDefault="00E669E6" w:rsidP="00405FAF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E669E6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suradnjom s Vatrogasnom zajednicom Grada Zagreba u provođenju programa </w:t>
      </w:r>
    </w:p>
    <w:p w14:paraId="5E6D104C" w14:textId="1ADDA09D" w:rsidR="00E669E6" w:rsidRPr="00E669E6" w:rsidRDefault="0002367F" w:rsidP="00405FA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 </w:t>
      </w:r>
      <w:r w:rsidR="00E669E6" w:rsidRPr="00E669E6">
        <w:rPr>
          <w:rFonts w:ascii="Times New Roman" w:eastAsia="Times New Roman" w:hAnsi="Times New Roman" w:cs="Times New Roman"/>
          <w:color w:val="000000"/>
          <w:sz w:val="24"/>
          <w:lang w:eastAsia="hr-HR"/>
        </w:rPr>
        <w:t>obrazovanja i obuke dobrovoljnih vatrogasaca u prostorima vatrogasnih postaja JVP</w:t>
      </w:r>
      <w:r w:rsidR="00E669E6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</w:t>
      </w:r>
      <w:r w:rsidR="00E669E6" w:rsidRPr="00E669E6">
        <w:rPr>
          <w:rFonts w:ascii="Times New Roman" w:eastAsia="Times New Roman" w:hAnsi="Times New Roman" w:cs="Times New Roman"/>
          <w:color w:val="000000"/>
          <w:sz w:val="24"/>
          <w:lang w:eastAsia="hr-HR"/>
        </w:rPr>
        <w:t>GZ</w:t>
      </w:r>
    </w:p>
    <w:p w14:paraId="19170CED" w14:textId="77777777" w:rsidR="00E669E6" w:rsidRPr="00E669E6" w:rsidRDefault="00E669E6" w:rsidP="00405FAF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E669E6">
        <w:rPr>
          <w:rFonts w:ascii="Times New Roman" w:eastAsia="Times New Roman" w:hAnsi="Times New Roman" w:cs="Times New Roman"/>
          <w:color w:val="000000"/>
          <w:sz w:val="24"/>
          <w:lang w:eastAsia="hr-HR"/>
        </w:rPr>
        <w:t>izvršenom obukom za rad s digitalnim stanicama svih zaposlenika postrojbe</w:t>
      </w:r>
    </w:p>
    <w:p w14:paraId="6904F2F0" w14:textId="77777777" w:rsidR="0002367F" w:rsidRDefault="00E669E6" w:rsidP="00405FAF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E669E6">
        <w:rPr>
          <w:rFonts w:ascii="Times New Roman" w:eastAsia="Times New Roman" w:hAnsi="Times New Roman" w:cs="Times New Roman"/>
          <w:color w:val="000000"/>
          <w:sz w:val="24"/>
          <w:lang w:eastAsia="hr-HR"/>
        </w:rPr>
        <w:t>izvršenom obukom za rad s novom generacijom mjernih ure</w:t>
      </w:r>
      <w:r>
        <w:rPr>
          <w:rFonts w:ascii="Times New Roman" w:eastAsia="Times New Roman" w:hAnsi="Times New Roman" w:cs="Times New Roman"/>
          <w:color w:val="000000"/>
          <w:sz w:val="24"/>
          <w:lang w:eastAsia="hr-HR"/>
        </w:rPr>
        <w:t>đ</w:t>
      </w:r>
      <w:r w:rsidRPr="00E669E6">
        <w:rPr>
          <w:rFonts w:ascii="Times New Roman" w:eastAsia="Times New Roman" w:hAnsi="Times New Roman" w:cs="Times New Roman"/>
          <w:color w:val="000000"/>
          <w:sz w:val="24"/>
          <w:lang w:eastAsia="hr-HR"/>
        </w:rPr>
        <w:t>aja za mjerenje opasnih</w:t>
      </w:r>
    </w:p>
    <w:p w14:paraId="558EF35C" w14:textId="783D76D6" w:rsidR="00E669E6" w:rsidRDefault="00E669E6" w:rsidP="00405FA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E669E6">
        <w:rPr>
          <w:rFonts w:ascii="Times New Roman" w:eastAsia="Times New Roman" w:hAnsi="Times New Roman" w:cs="Times New Roman"/>
          <w:color w:val="000000"/>
          <w:sz w:val="24"/>
          <w:lang w:eastAsia="hr-HR"/>
        </w:rPr>
        <w:t>tvari, plinova, zračenja i sl. svih operativnih djelatnika postrojbe.</w:t>
      </w:r>
    </w:p>
    <w:p w14:paraId="4920F59C" w14:textId="71DB49E0" w:rsidR="00405FAF" w:rsidRDefault="00E669E6" w:rsidP="000236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E669E6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Prema Proračunu Grada Zagreba za 2023. godinu </w:t>
      </w:r>
      <w:r w:rsidR="00396E5B" w:rsidRPr="005E3271">
        <w:rPr>
          <w:rFonts w:ascii="Times New Roman" w:eastAsia="Times New Roman" w:hAnsi="Times New Roman" w:cs="Times New Roman"/>
          <w:color w:val="000000"/>
          <w:sz w:val="24"/>
          <w:lang w:eastAsia="hr-HR"/>
        </w:rPr>
        <w:t>i projekcijama za 2024. i 2025. godinu (Službeni glasnik Grada Zagreba 39/22, 24/23)</w:t>
      </w:r>
      <w:r w:rsidR="00396E5B">
        <w:rPr>
          <w:rFonts w:ascii="Times New Roman" w:eastAsia="Times New Roman" w:hAnsi="Times New Roman" w:cs="Times New Roman"/>
          <w:color w:val="00B0F0"/>
          <w:sz w:val="24"/>
          <w:lang w:eastAsia="hr-HR"/>
        </w:rPr>
        <w:t xml:space="preserve"> </w:t>
      </w:r>
      <w:r w:rsidR="00405FAF">
        <w:rPr>
          <w:rFonts w:ascii="Times New Roman" w:eastAsia="Times New Roman" w:hAnsi="Times New Roman" w:cs="Times New Roman"/>
          <w:color w:val="000000"/>
          <w:sz w:val="24"/>
          <w:lang w:eastAsia="hr-HR"/>
        </w:rPr>
        <w:t>JVP GZ</w:t>
      </w:r>
      <w:r w:rsidRPr="00E669E6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se financira iz dvije</w:t>
      </w:r>
    </w:p>
    <w:p w14:paraId="72C28BB4" w14:textId="1482916D" w:rsidR="00E669E6" w:rsidRDefault="00342974" w:rsidP="000236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hr-HR"/>
        </w:rPr>
        <w:t>a</w:t>
      </w:r>
      <w:r w:rsidR="00E669E6" w:rsidRPr="00E669E6">
        <w:rPr>
          <w:rFonts w:ascii="Times New Roman" w:eastAsia="Times New Roman" w:hAnsi="Times New Roman" w:cs="Times New Roman"/>
          <w:color w:val="000000"/>
          <w:sz w:val="24"/>
          <w:lang w:eastAsia="hr-HR"/>
        </w:rPr>
        <w:t>ktivnosti:</w:t>
      </w:r>
    </w:p>
    <w:p w14:paraId="4D63ED7A" w14:textId="77777777" w:rsidR="0002367F" w:rsidRDefault="00E669E6" w:rsidP="000236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E669E6">
        <w:rPr>
          <w:rFonts w:ascii="Times New Roman" w:eastAsia="Times New Roman" w:hAnsi="Times New Roman" w:cs="Times New Roman"/>
          <w:color w:val="000000"/>
          <w:sz w:val="24"/>
          <w:lang w:eastAsia="hr-HR"/>
        </w:rPr>
        <w:t>1.Aktivnost A022119A2119 Redovna djelatnost Javne vatrogasne postrojbe Grada</w:t>
      </w:r>
    </w:p>
    <w:p w14:paraId="195DA63D" w14:textId="6A6C0760" w:rsidR="00E669E6" w:rsidRDefault="00E669E6" w:rsidP="000236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E669E6">
        <w:rPr>
          <w:rFonts w:ascii="Times New Roman" w:eastAsia="Times New Roman" w:hAnsi="Times New Roman" w:cs="Times New Roman"/>
          <w:color w:val="000000"/>
          <w:sz w:val="24"/>
          <w:lang w:eastAsia="hr-HR"/>
        </w:rPr>
        <w:t>Zagreba</w:t>
      </w:r>
    </w:p>
    <w:p w14:paraId="3709EA48" w14:textId="5CB29891" w:rsidR="00E669E6" w:rsidRDefault="00E669E6" w:rsidP="000236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E669E6">
        <w:rPr>
          <w:rFonts w:ascii="Times New Roman" w:eastAsia="Times New Roman" w:hAnsi="Times New Roman" w:cs="Times New Roman"/>
          <w:color w:val="000000"/>
          <w:sz w:val="24"/>
          <w:lang w:eastAsia="hr-HR"/>
        </w:rPr>
        <w:t>2.Aktivnost A022119A2119 Opremanje Javne vatrogasne postrojbe Grada Zagreba</w:t>
      </w:r>
    </w:p>
    <w:p w14:paraId="7B3A005E" w14:textId="041A2E6B" w:rsidR="0002367F" w:rsidRDefault="00E669E6" w:rsidP="000236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E669E6">
        <w:rPr>
          <w:rFonts w:ascii="Times New Roman" w:eastAsia="Times New Roman" w:hAnsi="Times New Roman" w:cs="Times New Roman"/>
          <w:color w:val="000000"/>
          <w:sz w:val="24"/>
          <w:lang w:eastAsia="hr-HR"/>
        </w:rPr>
        <w:t>Prihodi prvo navedene Aktivnosti A022119A21 19 Redovna djelatnost iznos</w:t>
      </w:r>
      <w:r w:rsidR="0002367F">
        <w:rPr>
          <w:rFonts w:ascii="Times New Roman" w:eastAsia="Times New Roman" w:hAnsi="Times New Roman" w:cs="Times New Roman"/>
          <w:color w:val="000000"/>
          <w:sz w:val="24"/>
          <w:lang w:eastAsia="hr-HR"/>
        </w:rPr>
        <w:t>e</w:t>
      </w:r>
    </w:p>
    <w:p w14:paraId="6DC6C599" w14:textId="4B49E133" w:rsidR="00E669E6" w:rsidRDefault="00E669E6" w:rsidP="000236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E669E6">
        <w:rPr>
          <w:rFonts w:ascii="Times New Roman" w:eastAsia="Times New Roman" w:hAnsi="Times New Roman" w:cs="Times New Roman"/>
          <w:color w:val="000000"/>
          <w:sz w:val="24"/>
          <w:lang w:eastAsia="hr-HR"/>
        </w:rPr>
        <w:t>13.457.800,00 € a taj navedeni iznos se sastoji od 3 I</w:t>
      </w:r>
      <w:r w:rsidR="0002367F">
        <w:rPr>
          <w:rFonts w:ascii="Times New Roman" w:eastAsia="Times New Roman" w:hAnsi="Times New Roman" w:cs="Times New Roman"/>
          <w:color w:val="000000"/>
          <w:sz w:val="24"/>
          <w:lang w:eastAsia="hr-HR"/>
        </w:rPr>
        <w:t>ZVORA</w:t>
      </w:r>
      <w:r w:rsidRPr="00E669E6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financiranja: </w:t>
      </w:r>
    </w:p>
    <w:p w14:paraId="1D2E8766" w14:textId="21A26343" w:rsidR="00E669E6" w:rsidRPr="00E669E6" w:rsidRDefault="00E669E6" w:rsidP="0002367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E669E6">
        <w:rPr>
          <w:rFonts w:ascii="Times New Roman" w:eastAsia="Times New Roman" w:hAnsi="Times New Roman" w:cs="Times New Roman"/>
          <w:color w:val="000000"/>
          <w:sz w:val="24"/>
          <w:lang w:eastAsia="hr-HR"/>
        </w:rPr>
        <w:t>-izvor 1.1.1. Opći prihodi i primici -7.774.200,00 €</w:t>
      </w:r>
    </w:p>
    <w:p w14:paraId="1D0D0A61" w14:textId="77777777" w:rsidR="00E669E6" w:rsidRPr="00E669E6" w:rsidRDefault="00E669E6" w:rsidP="000236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E669E6">
        <w:rPr>
          <w:rFonts w:ascii="Times New Roman" w:eastAsia="Times New Roman" w:hAnsi="Times New Roman" w:cs="Times New Roman"/>
          <w:color w:val="000000"/>
          <w:sz w:val="24"/>
          <w:lang w:eastAsia="hr-HR"/>
        </w:rPr>
        <w:t>-izvor 1.2.5. Decentralizirana sredstva -5.608.800,00 €</w:t>
      </w:r>
    </w:p>
    <w:p w14:paraId="1853F92B" w14:textId="6955FFE3" w:rsidR="00E669E6" w:rsidRPr="00E669E6" w:rsidRDefault="00E669E6" w:rsidP="000236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E669E6">
        <w:rPr>
          <w:rFonts w:ascii="Times New Roman" w:eastAsia="Times New Roman" w:hAnsi="Times New Roman" w:cs="Times New Roman"/>
          <w:color w:val="000000"/>
          <w:sz w:val="24"/>
          <w:lang w:eastAsia="hr-HR"/>
        </w:rPr>
        <w:t>-izvor 3.1.1. Vlastiti prihodi</w:t>
      </w:r>
      <w:r w:rsidR="0002367F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-</w:t>
      </w:r>
      <w:r w:rsidRPr="00E669E6"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 92.800,00 €</w:t>
      </w:r>
    </w:p>
    <w:p w14:paraId="6E871E3D" w14:textId="77777777" w:rsidR="0002367F" w:rsidRDefault="00E669E6" w:rsidP="000236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E669E6">
        <w:rPr>
          <w:rFonts w:ascii="Times New Roman" w:eastAsia="Times New Roman" w:hAnsi="Times New Roman" w:cs="Times New Roman"/>
          <w:color w:val="000000"/>
          <w:sz w:val="24"/>
          <w:lang w:eastAsia="hr-HR"/>
        </w:rPr>
        <w:t>Prihodi drugo navedene Aktivnosti A022119A2119 Opremanje Javne vatrogasne postrojbe iznose 119.500,00 €</w:t>
      </w:r>
      <w:r>
        <w:rPr>
          <w:rFonts w:ascii="Times New Roman" w:eastAsia="Times New Roman" w:hAnsi="Times New Roman" w:cs="Times New Roman"/>
          <w:color w:val="000000"/>
          <w:sz w:val="24"/>
          <w:lang w:eastAsia="hr-HR"/>
        </w:rPr>
        <w:t xml:space="preserve">. </w:t>
      </w:r>
    </w:p>
    <w:p w14:paraId="04E86E0F" w14:textId="58D43C22" w:rsidR="006048E3" w:rsidRPr="00814CFD" w:rsidRDefault="0002367F" w:rsidP="00814C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hr-HR"/>
        </w:rPr>
      </w:pPr>
      <w:r w:rsidRPr="0002367F">
        <w:rPr>
          <w:rFonts w:ascii="Times New Roman" w:eastAsia="Times New Roman" w:hAnsi="Times New Roman" w:cs="Times New Roman"/>
          <w:color w:val="000000"/>
          <w:sz w:val="24"/>
          <w:lang w:eastAsia="hr-HR"/>
        </w:rPr>
        <w:t>Prihodi, odnosno rashodi, utrošeni su u okviru Financijskog plana za tekuću 2023. godinu. Isplaćena su sva materijalna prava prema važećem Kolektivnom ugovoru a preostala sredstva su utrošena za redovno funkcioniranje postrojbe.</w:t>
      </w:r>
    </w:p>
    <w:p w14:paraId="50EB4F8C" w14:textId="68C107C2" w:rsidR="00C726B2" w:rsidRPr="00814CFD" w:rsidRDefault="00C726B2" w:rsidP="00814C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4C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57 DVD-ova udruženih u Vatrogasnu zajednicu Grada Zagreba (u daljnjem tekstu: VZGZ) ukupno </w:t>
      </w:r>
      <w:r w:rsidR="00814CFD" w:rsidRPr="00814CFD">
        <w:rPr>
          <w:rFonts w:ascii="Times New Roman" w:eastAsia="Times New Roman" w:hAnsi="Times New Roman" w:cs="Times New Roman"/>
          <w:sz w:val="24"/>
          <w:szCs w:val="24"/>
          <w:lang w:eastAsia="hr-HR"/>
        </w:rPr>
        <w:t>je</w:t>
      </w:r>
      <w:r w:rsidRPr="00814C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učlanjen</w:t>
      </w:r>
      <w:r w:rsidR="00814CFD" w:rsidRPr="00814CFD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814C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14CFD" w:rsidRPr="00814CFD">
        <w:rPr>
          <w:rFonts w:ascii="Times New Roman" w:eastAsia="Times New Roman" w:hAnsi="Times New Roman" w:cs="Times New Roman"/>
          <w:sz w:val="24"/>
          <w:szCs w:val="24"/>
          <w:lang w:eastAsia="hr-HR"/>
        </w:rPr>
        <w:t>7170</w:t>
      </w:r>
      <w:r w:rsidRPr="00814C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osob</w:t>
      </w:r>
      <w:r w:rsidR="00814CFD" w:rsidRPr="00814CFD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814CFD">
        <w:rPr>
          <w:rFonts w:ascii="Times New Roman" w:eastAsia="Times New Roman" w:hAnsi="Times New Roman" w:cs="Times New Roman"/>
          <w:sz w:val="24"/>
          <w:szCs w:val="24"/>
          <w:lang w:eastAsia="hr-HR"/>
        </w:rPr>
        <w:t>, od čega je 17</w:t>
      </w:r>
      <w:r w:rsidR="00814CFD" w:rsidRPr="00814CFD">
        <w:rPr>
          <w:rFonts w:ascii="Times New Roman" w:eastAsia="Times New Roman" w:hAnsi="Times New Roman" w:cs="Times New Roman"/>
          <w:sz w:val="24"/>
          <w:szCs w:val="24"/>
          <w:lang w:eastAsia="hr-HR"/>
        </w:rPr>
        <w:t>74</w:t>
      </w:r>
      <w:r w:rsidRPr="00814C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djece i mladeži u dobi od 6 do 18 godina. Članova vatrogasnih postrojbi </w:t>
      </w:r>
      <w:r w:rsidR="00814CFD" w:rsidRPr="00814C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 liječničkim uvjerenjem </w:t>
      </w:r>
      <w:r w:rsidRPr="00814C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 w:rsidR="00814CFD" w:rsidRPr="00814CFD">
        <w:rPr>
          <w:rFonts w:ascii="Times New Roman" w:eastAsia="Times New Roman" w:hAnsi="Times New Roman" w:cs="Times New Roman"/>
          <w:sz w:val="24"/>
          <w:szCs w:val="24"/>
          <w:lang w:eastAsia="hr-HR"/>
        </w:rPr>
        <w:t>1781</w:t>
      </w:r>
      <w:r w:rsidRPr="00814CFD">
        <w:rPr>
          <w:rFonts w:ascii="Times New Roman" w:eastAsia="Times New Roman" w:hAnsi="Times New Roman" w:cs="Times New Roman"/>
          <w:sz w:val="24"/>
          <w:szCs w:val="24"/>
          <w:lang w:eastAsia="hr-HR"/>
        </w:rPr>
        <w:t>, dok je broj pričuvnih članova 3</w:t>
      </w:r>
      <w:r w:rsidR="00814CFD" w:rsidRPr="00814CFD">
        <w:rPr>
          <w:rFonts w:ascii="Times New Roman" w:eastAsia="Times New Roman" w:hAnsi="Times New Roman" w:cs="Times New Roman"/>
          <w:sz w:val="24"/>
          <w:szCs w:val="24"/>
          <w:lang w:eastAsia="hr-HR"/>
        </w:rPr>
        <w:t>615</w:t>
      </w:r>
      <w:r w:rsidRPr="00814CF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E578872" w14:textId="77777777" w:rsidR="00C726B2" w:rsidRPr="00814CFD" w:rsidRDefault="00C726B2" w:rsidP="00C72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3" w:name="_Hlk53395466"/>
      <w:r w:rsidRPr="00814CFD">
        <w:rPr>
          <w:rFonts w:ascii="Times New Roman" w:eastAsia="Times New Roman" w:hAnsi="Times New Roman" w:cs="Times New Roman"/>
          <w:sz w:val="24"/>
          <w:szCs w:val="24"/>
          <w:lang w:eastAsia="hr-HR"/>
        </w:rPr>
        <w:t>Ukupno je 611 pripadnika DVD-ova posebno osposobljeno za spašavanje u ruševinama, prema programima, i to kako slijedi:</w:t>
      </w:r>
      <w:bookmarkEnd w:id="3"/>
    </w:p>
    <w:p w14:paraId="2F1A6E68" w14:textId="77777777" w:rsidR="00C726B2" w:rsidRPr="00814CFD" w:rsidRDefault="00C726B2" w:rsidP="00C726B2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4CFD">
        <w:rPr>
          <w:rFonts w:ascii="Times New Roman" w:eastAsia="Times New Roman" w:hAnsi="Times New Roman" w:cs="Times New Roman"/>
          <w:sz w:val="24"/>
          <w:szCs w:val="24"/>
          <w:lang w:eastAsia="hr-HR"/>
        </w:rPr>
        <w:t>-   553 člana DVD-ova osposobljena su prema programu SUR-1</w:t>
      </w:r>
    </w:p>
    <w:p w14:paraId="240A6253" w14:textId="77777777" w:rsidR="00C726B2" w:rsidRPr="00814CFD" w:rsidRDefault="00C726B2" w:rsidP="00C726B2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4CFD">
        <w:rPr>
          <w:rFonts w:ascii="Times New Roman" w:eastAsia="Times New Roman" w:hAnsi="Times New Roman" w:cs="Times New Roman"/>
          <w:sz w:val="24"/>
          <w:szCs w:val="24"/>
          <w:lang w:eastAsia="hr-HR"/>
        </w:rPr>
        <w:t>-   55 članova DVD-ova osposobljeno je prema programu SUR-2</w:t>
      </w:r>
    </w:p>
    <w:p w14:paraId="3D6ADC20" w14:textId="77777777" w:rsidR="00C726B2" w:rsidRPr="00814CFD" w:rsidRDefault="00C726B2" w:rsidP="00C726B2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4CFD">
        <w:rPr>
          <w:rFonts w:ascii="Times New Roman" w:eastAsia="Times New Roman" w:hAnsi="Times New Roman" w:cs="Times New Roman"/>
          <w:sz w:val="24"/>
          <w:szCs w:val="24"/>
          <w:lang w:eastAsia="hr-HR"/>
        </w:rPr>
        <w:t>-   3 člana DVD-ova osposobljena su prema programu SUR-3.</w:t>
      </w:r>
    </w:p>
    <w:p w14:paraId="478B8686" w14:textId="77777777" w:rsidR="00C726B2" w:rsidRPr="00814CFD" w:rsidRDefault="00C726B2" w:rsidP="00C72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4CFD">
        <w:rPr>
          <w:rFonts w:ascii="Times New Roman" w:eastAsia="Times New Roman" w:hAnsi="Times New Roman" w:cs="Times New Roman"/>
          <w:sz w:val="24"/>
          <w:szCs w:val="24"/>
          <w:lang w:eastAsia="hr-HR"/>
        </w:rPr>
        <w:t>DVD-ovi raspolažu sa 132 vatrogasnih vozila, i to:</w:t>
      </w:r>
    </w:p>
    <w:p w14:paraId="4EB4A6C9" w14:textId="77777777" w:rsidR="00C726B2" w:rsidRPr="00814CFD" w:rsidRDefault="00C726B2" w:rsidP="00C726B2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4CFD">
        <w:rPr>
          <w:rFonts w:ascii="Times New Roman" w:eastAsia="Times New Roman" w:hAnsi="Times New Roman" w:cs="Times New Roman"/>
          <w:sz w:val="24"/>
          <w:szCs w:val="24"/>
          <w:lang w:eastAsia="hr-HR"/>
        </w:rPr>
        <w:t>-   16 navalnih vozila</w:t>
      </w:r>
    </w:p>
    <w:p w14:paraId="036F3A46" w14:textId="77777777" w:rsidR="00C726B2" w:rsidRPr="00814CFD" w:rsidRDefault="00C726B2" w:rsidP="00C726B2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4CFD">
        <w:rPr>
          <w:rFonts w:ascii="Times New Roman" w:eastAsia="Times New Roman" w:hAnsi="Times New Roman" w:cs="Times New Roman"/>
          <w:sz w:val="24"/>
          <w:szCs w:val="24"/>
          <w:lang w:eastAsia="hr-HR"/>
        </w:rPr>
        <w:t>-   5 zapovjednih vozila</w:t>
      </w:r>
    </w:p>
    <w:p w14:paraId="5D1B4D52" w14:textId="77777777" w:rsidR="00C726B2" w:rsidRPr="00814CFD" w:rsidRDefault="00C726B2" w:rsidP="00C726B2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4CFD">
        <w:rPr>
          <w:rFonts w:ascii="Times New Roman" w:eastAsia="Times New Roman" w:hAnsi="Times New Roman" w:cs="Times New Roman"/>
          <w:sz w:val="24"/>
          <w:szCs w:val="24"/>
          <w:lang w:eastAsia="hr-HR"/>
        </w:rPr>
        <w:t>-   19 autocisterni</w:t>
      </w:r>
    </w:p>
    <w:p w14:paraId="7B721DF9" w14:textId="77777777" w:rsidR="00C726B2" w:rsidRPr="00814CFD" w:rsidRDefault="00C726B2" w:rsidP="00C726B2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4CFD">
        <w:rPr>
          <w:rFonts w:ascii="Times New Roman" w:eastAsia="Times New Roman" w:hAnsi="Times New Roman" w:cs="Times New Roman"/>
          <w:sz w:val="24"/>
          <w:szCs w:val="24"/>
          <w:lang w:eastAsia="hr-HR"/>
        </w:rPr>
        <w:t>-   9 šumara</w:t>
      </w:r>
    </w:p>
    <w:p w14:paraId="63F4DBD5" w14:textId="77777777" w:rsidR="00C726B2" w:rsidRPr="00814CFD" w:rsidRDefault="00C726B2" w:rsidP="00C726B2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4CFD">
        <w:rPr>
          <w:rFonts w:ascii="Times New Roman" w:eastAsia="Times New Roman" w:hAnsi="Times New Roman" w:cs="Times New Roman"/>
          <w:sz w:val="24"/>
          <w:szCs w:val="24"/>
          <w:lang w:eastAsia="hr-HR"/>
        </w:rPr>
        <w:t>-   48 terenskih vozila s ugrađenim visokotlačnim modulom za gašenje požara</w:t>
      </w:r>
    </w:p>
    <w:p w14:paraId="43A25651" w14:textId="77777777" w:rsidR="00C726B2" w:rsidRPr="00814CFD" w:rsidRDefault="00C726B2" w:rsidP="00C726B2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4CFD">
        <w:rPr>
          <w:rFonts w:ascii="Times New Roman" w:eastAsia="Times New Roman" w:hAnsi="Times New Roman" w:cs="Times New Roman"/>
          <w:sz w:val="24"/>
          <w:szCs w:val="24"/>
          <w:lang w:eastAsia="hr-HR"/>
        </w:rPr>
        <w:t>-   35 vozila za prijevoz vatrogasaca i vatrogasne opreme.</w:t>
      </w:r>
    </w:p>
    <w:p w14:paraId="1792B245" w14:textId="019F1B74" w:rsidR="00814CFD" w:rsidRDefault="00C726B2" w:rsidP="00814C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14C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analiziranom razdoblju pripadnici DVD-ova sudjelovali su na </w:t>
      </w:r>
      <w:r w:rsidR="00814CFD" w:rsidRPr="00814CFD">
        <w:rPr>
          <w:rFonts w:ascii="Times New Roman" w:eastAsia="Times New Roman" w:hAnsi="Times New Roman" w:cs="Times New Roman"/>
          <w:sz w:val="24"/>
          <w:szCs w:val="24"/>
          <w:lang w:eastAsia="hr-HR"/>
        </w:rPr>
        <w:t>1790</w:t>
      </w:r>
      <w:r w:rsidRPr="00814C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intervencija, u intervencijama je sudjelovalo </w:t>
      </w:r>
      <w:r w:rsidR="00814CFD" w:rsidRPr="00814CFD">
        <w:rPr>
          <w:rFonts w:ascii="Times New Roman" w:eastAsia="Times New Roman" w:hAnsi="Times New Roman" w:cs="Times New Roman"/>
          <w:sz w:val="24"/>
          <w:szCs w:val="24"/>
          <w:lang w:eastAsia="hr-HR"/>
        </w:rPr>
        <w:t>8068</w:t>
      </w:r>
      <w:r w:rsidR="00814C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14CFD">
        <w:rPr>
          <w:rFonts w:ascii="Times New Roman" w:eastAsia="Times New Roman" w:hAnsi="Times New Roman" w:cs="Times New Roman"/>
          <w:sz w:val="24"/>
          <w:szCs w:val="24"/>
          <w:lang w:eastAsia="hr-HR"/>
        </w:rPr>
        <w:t>vatrogasaca te je utrošeno 10.</w:t>
      </w:r>
      <w:r w:rsidR="00814CFD" w:rsidRPr="00814CFD">
        <w:rPr>
          <w:rFonts w:ascii="Times New Roman" w:eastAsia="Times New Roman" w:hAnsi="Times New Roman" w:cs="Times New Roman"/>
          <w:sz w:val="24"/>
          <w:szCs w:val="24"/>
          <w:lang w:eastAsia="hr-HR"/>
        </w:rPr>
        <w:t>829</w:t>
      </w:r>
      <w:r w:rsidRPr="00814C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sati rada.</w:t>
      </w:r>
      <w:r w:rsidR="00814C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14CFD" w:rsidRPr="00814CFD">
        <w:rPr>
          <w:rFonts w:ascii="Times New Roman" w:eastAsia="Times New Roman" w:hAnsi="Times New Roman" w:cs="Times New Roman"/>
          <w:sz w:val="24"/>
          <w:szCs w:val="24"/>
          <w:lang w:eastAsia="hr-HR"/>
        </w:rPr>
        <w:t>Na intervencijama je sudjelovalo 2237 vozila.</w:t>
      </w:r>
      <w:r w:rsidR="00814CFD" w:rsidRPr="00814CFD">
        <w:t xml:space="preserve"> </w:t>
      </w:r>
      <w:r w:rsidR="00814CFD" w:rsidRPr="00814C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Broj </w:t>
      </w:r>
      <w:r w:rsidR="00814C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izvršenih </w:t>
      </w:r>
      <w:r w:rsidR="00814CFD" w:rsidRPr="00814CFD">
        <w:rPr>
          <w:rFonts w:ascii="Times New Roman" w:eastAsia="Times New Roman" w:hAnsi="Times New Roman" w:cs="Times New Roman"/>
          <w:sz w:val="24"/>
          <w:szCs w:val="24"/>
          <w:lang w:eastAsia="hr-HR"/>
        </w:rPr>
        <w:t>osiguranja DVD-</w:t>
      </w:r>
      <w:r w:rsidR="00814CF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ova je 30, u njima je sudjelovalo 111 vatrogasaca s 27 vozila, te je s tom svrhom utrošeno 1.010 sati rada. </w:t>
      </w:r>
    </w:p>
    <w:p w14:paraId="31C13E6D" w14:textId="744BD402" w:rsidR="00FC5D1A" w:rsidRPr="00FC5D1A" w:rsidRDefault="00FC5D1A" w:rsidP="00FC5D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C5D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Ostvarena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 w:rsidRPr="00FC5D1A">
        <w:rPr>
          <w:rFonts w:ascii="Times New Roman" w:eastAsia="Times New Roman" w:hAnsi="Times New Roman" w:cs="Times New Roman"/>
          <w:sz w:val="24"/>
          <w:szCs w:val="24"/>
          <w:lang w:eastAsia="hr-HR"/>
        </w:rPr>
        <w:t>suradnja sa sv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FC5D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 žurnim službama. Posebna suradnja oko obuke za spašavanje iz dubina i visina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ostvarena je </w:t>
      </w:r>
      <w:r w:rsidRPr="00FC5D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 Ravnateljstvom </w:t>
      </w:r>
      <w:r w:rsidR="00342974">
        <w:rPr>
          <w:rFonts w:ascii="Times New Roman" w:eastAsia="Times New Roman" w:hAnsi="Times New Roman" w:cs="Times New Roman"/>
          <w:sz w:val="24"/>
          <w:szCs w:val="24"/>
          <w:lang w:eastAsia="hr-HR"/>
        </w:rPr>
        <w:t>c</w:t>
      </w:r>
      <w:r w:rsidRPr="00FC5D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ivilne zaštite 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HGSS-om</w:t>
      </w:r>
      <w:r w:rsidRPr="00FC5D1A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FECEC30" w14:textId="29E36793" w:rsidR="00FC5D1A" w:rsidRPr="00814CFD" w:rsidRDefault="00051960" w:rsidP="000519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Ostvarena je i</w:t>
      </w:r>
      <w:r w:rsidR="00FC5D1A" w:rsidRPr="00FC5D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zvrsna suradnja sa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Gradskim uredom za mjesnu samoupravu, </w:t>
      </w:r>
      <w:r w:rsidR="009F7CC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promet, </w:t>
      </w:r>
      <w:r w:rsidR="00CC27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civilnu zaštitu i sigurnost i nadležnim Sektorom </w:t>
      </w:r>
      <w:r w:rsidR="00FC5D1A" w:rsidRPr="00FC5D1A">
        <w:rPr>
          <w:rFonts w:ascii="Times New Roman" w:eastAsia="Times New Roman" w:hAnsi="Times New Roman" w:cs="Times New Roman"/>
          <w:sz w:val="24"/>
          <w:szCs w:val="24"/>
          <w:lang w:eastAsia="hr-HR"/>
        </w:rPr>
        <w:t>koj</w:t>
      </w:r>
      <w:r w:rsidR="00342974">
        <w:rPr>
          <w:rFonts w:ascii="Times New Roman" w:eastAsia="Times New Roman" w:hAnsi="Times New Roman" w:cs="Times New Roman"/>
          <w:sz w:val="24"/>
          <w:szCs w:val="24"/>
          <w:lang w:eastAsia="hr-HR"/>
        </w:rPr>
        <w:t>i nam</w:t>
      </w:r>
      <w:r w:rsidR="00FC5D1A" w:rsidRPr="00FC5D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pomog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ao</w:t>
      </w:r>
      <w:r w:rsidR="00FC5D1A" w:rsidRPr="00FC5D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oko opremanja vatrogasaca i uređenja vatrogasnih domova.</w:t>
      </w:r>
    </w:p>
    <w:p w14:paraId="407C691C" w14:textId="77777777" w:rsidR="00814CFD" w:rsidRDefault="00814CFD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A5665F" w14:textId="4892BD7E" w:rsidR="00C726B2" w:rsidRPr="00F530EC" w:rsidRDefault="00C726B2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530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r-HR"/>
        </w:rPr>
        <w:t>Stupanj provedbe aktivnosti</w:t>
      </w:r>
    </w:p>
    <w:p w14:paraId="445526C0" w14:textId="77777777" w:rsidR="00C726B2" w:rsidRPr="00F530EC" w:rsidRDefault="00C726B2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530EC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3"/>
        <w:gridCol w:w="2778"/>
        <w:gridCol w:w="3289"/>
      </w:tblGrid>
      <w:tr w:rsidR="00F530EC" w:rsidRPr="00F530EC" w14:paraId="27D21DFD" w14:textId="77777777" w:rsidTr="00C726B2">
        <w:trPr>
          <w:tblHeader/>
        </w:trPr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BC5E3B" w14:textId="77777777" w:rsidR="00C726B2" w:rsidRPr="00F530EC" w:rsidRDefault="00C726B2" w:rsidP="00C72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53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Ciljevi iz Smjernica</w:t>
            </w:r>
          </w:p>
        </w:tc>
        <w:tc>
          <w:tcPr>
            <w:tcW w:w="2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77C60B" w14:textId="77777777" w:rsidR="00C726B2" w:rsidRPr="00F530EC" w:rsidRDefault="00C726B2" w:rsidP="00C72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53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Opis planiranih aktivnosti u 202</w:t>
            </w:r>
            <w:r w:rsidR="000D2CEE" w:rsidRPr="00F53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</w:t>
            </w:r>
            <w:r w:rsidRPr="00F53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F547D9" w14:textId="77777777" w:rsidR="00C726B2" w:rsidRPr="00F530EC" w:rsidRDefault="00C726B2" w:rsidP="00C72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530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Ostvarenje</w:t>
            </w:r>
          </w:p>
        </w:tc>
      </w:tr>
      <w:tr w:rsidR="00F530EC" w:rsidRPr="00F530EC" w14:paraId="47AD78CE" w14:textId="77777777" w:rsidTr="00C726B2"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2D52856" w14:textId="77777777" w:rsidR="00C726B2" w:rsidRPr="00F530EC" w:rsidRDefault="00C726B2" w:rsidP="00C7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530E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Provedba obrazovanja, osposobljavanja i usavršavanja (JVP GZ)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6793247" w14:textId="77777777" w:rsidR="00C726B2" w:rsidRPr="00F530EC" w:rsidRDefault="00C726B2" w:rsidP="00C726B2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530E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provedba obrazovanja, osposobljavanja i usavršavanja redovitim nastavnim temama JVP-a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28A88C2" w14:textId="7A617651" w:rsidR="00C726B2" w:rsidRPr="00F530EC" w:rsidRDefault="00446D7C" w:rsidP="00C7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530E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Tijekom cijele godine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JVP GZ </w:t>
            </w:r>
            <w:r w:rsidRPr="00F530E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obavlja nastavu </w:t>
            </w:r>
            <w:r w:rsidR="00C726B2" w:rsidRPr="00F530E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  <w:r w:rsidR="00C726B2" w:rsidRPr="00F530E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se provodi kroz 10 teorijskih tema i 54 praktičnih vježbi.</w:t>
            </w:r>
            <w:r w:rsidR="008C328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0A4902" w:rsidRPr="000A4902" w14:paraId="2A97762B" w14:textId="77777777" w:rsidTr="00C726B2"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5005A44" w14:textId="77777777" w:rsidR="00C726B2" w:rsidRPr="00AE4D0D" w:rsidRDefault="00C726B2" w:rsidP="00C7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E4D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Provedba obrazovanja, osposobljavanja i usavršavanja (VZGZ)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993BDF7" w14:textId="77777777" w:rsidR="00C726B2" w:rsidRPr="00AE4D0D" w:rsidRDefault="00C726B2" w:rsidP="00C726B2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E4D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osposobljavanje vatrogasnih kadrova prema pravilniku za zvanje: vatrogasna mladež, vatrogasac, vatrogasac 1. klase, vatrogasni dočasnik, vatrogasni dočasnik 1. klase, vatrogasni časnik i vatrogasni časnik 1. klase</w:t>
            </w:r>
          </w:p>
          <w:p w14:paraId="13EB8FB7" w14:textId="77777777" w:rsidR="00C726B2" w:rsidRPr="00AE4D0D" w:rsidRDefault="00C726B2" w:rsidP="00C726B2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E4D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usavršavanje vatrogasnih kadrova prema pravilniku za specijalnosti: aparati za zaštitu dišnih organa i strojar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EF510EF" w14:textId="3C8CD625" w:rsidR="00AE4D0D" w:rsidRPr="00AE4D0D" w:rsidRDefault="00C726B2" w:rsidP="00AE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E4D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Završena su osposobljavanja za zvanja vatrogasna mladež i vatrogasac te usavršavanje za specijalnosti: aparati za zaštitu dišnih organa, strojar u vatrogastvu i spašavanje iz dubina i visina. Do kraja 202</w:t>
            </w:r>
            <w:r w:rsidR="00AE4D0D" w:rsidRPr="00AE4D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 w:rsidRPr="00AE4D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 održavat će se tečajevi za zvanja vatrogasac 1. klase, vatrogasni dočasnik, vatrogasni dočasnik 1. klase, vatrogasni časnik i vatrogasni časnik 1. klase.</w:t>
            </w:r>
          </w:p>
        </w:tc>
      </w:tr>
      <w:tr w:rsidR="000A4902" w:rsidRPr="000A4902" w14:paraId="41BD1994" w14:textId="77777777" w:rsidTr="00C726B2"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F9D2531" w14:textId="77777777" w:rsidR="00C726B2" w:rsidRPr="009C637E" w:rsidRDefault="00C726B2" w:rsidP="00C726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C63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Permanentno ulaganje u opremu i sredstva za gašenje požara (vatrogasna vozila, oprema za gašenje požara)</w:t>
            </w:r>
          </w:p>
          <w:p w14:paraId="1AA88CEA" w14:textId="77777777" w:rsidR="00C726B2" w:rsidRPr="009C637E" w:rsidRDefault="00C726B2" w:rsidP="00C726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C63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(JVP GZ)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F32A4C1" w14:textId="77777777" w:rsidR="00C726B2" w:rsidRPr="009C637E" w:rsidRDefault="00C726B2" w:rsidP="00C726B2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C637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sukladno Planu nabave i potrebama na terenu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B41AE01" w14:textId="05181BDE" w:rsidR="00F530EC" w:rsidRPr="00660FB1" w:rsidRDefault="0007463A" w:rsidP="00F5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izvještajnom razdoblju n</w:t>
            </w:r>
            <w:r w:rsidR="00660FB1" w:rsidRPr="00660FB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ije nabavljeno ni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</w:t>
            </w:r>
            <w:r w:rsidR="00660FB1" w:rsidRPr="00660FB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jedno vatrogasno vozilo za gašenje/spašavanje osim radnog stroja tipa QUAD.  Ulaganje u opremu odnosi se na nabavu 1000 litara pjenila za klasu A, 1000 litara pjenila za klasu B, 1300 kilograma praha za požare klasa A, B i C, 100 litara aditiva </w:t>
            </w:r>
            <w:r w:rsidR="00660FB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za </w:t>
            </w:r>
            <w:r w:rsidR="00660FB1" w:rsidRPr="00660FB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gašenje požara električnih uređaja/vozila, 1500 metara B tlačnih cijevi, 1200 metara C tlačnih cijevi, 20 boca za izolacijske aparate, 30 maski za izolacijske aparate 2 </w:t>
            </w:r>
            <w:proofErr w:type="spellStart"/>
            <w:r w:rsidR="00660FB1" w:rsidRPr="00660FB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eksplozimetra</w:t>
            </w:r>
            <w:proofErr w:type="spellEnd"/>
            <w:r w:rsidR="00660FB1" w:rsidRPr="00660FB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,</w:t>
            </w:r>
            <w:r w:rsidR="00660FB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660FB1" w:rsidRPr="00660FB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 nosećih okvira za izolacijske aparate,  2 odijela za zaštitu od opasnih tvari, 3 utikača za sigurno gašenje električnih automobila, 26 radio stanica, 60 zaštitnih vatrogasnih kaciga i 36 zaštitnih vatrogasnih odijela.</w:t>
            </w:r>
          </w:p>
        </w:tc>
      </w:tr>
      <w:tr w:rsidR="000A4902" w:rsidRPr="000A4902" w14:paraId="30157CE3" w14:textId="77777777" w:rsidTr="00C726B2"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E8B2BF8" w14:textId="77777777" w:rsidR="00C726B2" w:rsidRPr="00AE4D0D" w:rsidRDefault="00C726B2" w:rsidP="00C726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E4D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Permanentno ulaganje u opremu i sredstva za gašenje požara (vatrogasna vozila, oprema za gašenje požara)</w:t>
            </w:r>
          </w:p>
          <w:p w14:paraId="0C227D79" w14:textId="77777777" w:rsidR="00C726B2" w:rsidRPr="00AE4D0D" w:rsidRDefault="00C726B2" w:rsidP="00C726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E4D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(VZGZ)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2343D29" w14:textId="77777777" w:rsidR="00C726B2" w:rsidRPr="00AE4D0D" w:rsidRDefault="00C726B2" w:rsidP="00C726B2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E4D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nabava novih vatrogasnih vozila, opreme i sredstava za gašenje požara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91B1C32" w14:textId="7B8FF0BD" w:rsidR="00AE4D0D" w:rsidRPr="00AE4D0D" w:rsidRDefault="00AE4D0D" w:rsidP="00C7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E4D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Nabavljena je osobna i zaštitna vatrogasna oprema, oprema za gašenje i spašavanje te sredstva veze</w:t>
            </w:r>
          </w:p>
        </w:tc>
      </w:tr>
      <w:tr w:rsidR="000A4902" w:rsidRPr="000A4902" w14:paraId="2CF18E76" w14:textId="77777777" w:rsidTr="00C726B2"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364D852" w14:textId="77777777" w:rsidR="00C726B2" w:rsidRPr="00F530EC" w:rsidRDefault="00C726B2" w:rsidP="00C7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530E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Prijam novih vatrogasaca (JVP GZ)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ECBA30D" w14:textId="77777777" w:rsidR="00C726B2" w:rsidRPr="00F530EC" w:rsidRDefault="00C726B2" w:rsidP="00C726B2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530E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zapošljavanje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B7F01B9" w14:textId="129CD589" w:rsidR="00F530EC" w:rsidRPr="00F530EC" w:rsidRDefault="00C726B2" w:rsidP="00F53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530E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</w:t>
            </w:r>
            <w:r w:rsidR="00F530EC" w:rsidRPr="00F530E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aposleno je 24 vatrogasca, a 14 vatrogasaca je napustilo</w:t>
            </w:r>
          </w:p>
          <w:p w14:paraId="353AD45C" w14:textId="353DDAD8" w:rsidR="00C726B2" w:rsidRPr="00F530EC" w:rsidRDefault="00F530EC" w:rsidP="00F53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F530E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službu.</w:t>
            </w:r>
          </w:p>
        </w:tc>
      </w:tr>
      <w:tr w:rsidR="000A4902" w:rsidRPr="000A4902" w14:paraId="4BD35A42" w14:textId="77777777" w:rsidTr="00C726B2"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9F311D1" w14:textId="77777777" w:rsidR="00C726B2" w:rsidRPr="00AE4D0D" w:rsidRDefault="00C726B2" w:rsidP="00C7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E4D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Prijam novih vatrogasaca (VZGZ)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CFF6DAC" w14:textId="77777777" w:rsidR="00C726B2" w:rsidRPr="00AE4D0D" w:rsidRDefault="00C726B2" w:rsidP="00C726B2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E4D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učlanjenje novih članova u dobrovoljna vatrogasna društva Zajednice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78678FE" w14:textId="2ED15730" w:rsidR="00AE4D0D" w:rsidRPr="00AE4D0D" w:rsidRDefault="00AE4D0D" w:rsidP="00C7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E4D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Primljeno je 93 vatrogasaca.</w:t>
            </w:r>
          </w:p>
          <w:p w14:paraId="3E1F24CB" w14:textId="67829477" w:rsidR="00AE4D0D" w:rsidRPr="00AE4D0D" w:rsidRDefault="00AE4D0D" w:rsidP="00C7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0A4902" w:rsidRPr="000A4902" w14:paraId="1BF6BFF1" w14:textId="77777777" w:rsidTr="00C726B2"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63A8001" w14:textId="77777777" w:rsidR="00C726B2" w:rsidRPr="00D73EB5" w:rsidRDefault="00C726B2" w:rsidP="00C7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73E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Održavanje mobilnosti voznog parka (pregledi, servisi i atestiranja)</w:t>
            </w:r>
          </w:p>
          <w:p w14:paraId="0D4D5AAB" w14:textId="77777777" w:rsidR="00C726B2" w:rsidRPr="00D73EB5" w:rsidRDefault="00C726B2" w:rsidP="00C7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73E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(JVP GZ)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B9BFD5A" w14:textId="77777777" w:rsidR="00C726B2" w:rsidRPr="00D73EB5" w:rsidRDefault="00C726B2" w:rsidP="00C726B2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73E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redovni servisi i sukladno potrebama na terenu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A535E7A" w14:textId="77777777" w:rsidR="00C726B2" w:rsidRPr="00D73EB5" w:rsidRDefault="00C726B2" w:rsidP="00C7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73E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Kontrolni pregledi vatrogasnih vozila i opreme obavljaju se svakodnevno prilikom primopredaje službe i po povratku s intervencija.</w:t>
            </w:r>
          </w:p>
          <w:p w14:paraId="32E96949" w14:textId="77777777" w:rsidR="00C726B2" w:rsidRPr="00D73EB5" w:rsidRDefault="00C726B2" w:rsidP="00C7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73E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vlastitoj radionici su otklanjani manje zahtjevni kvarovi, neispravnosti, oštećenja, te su obavljani redovni servisi vatrogasnih vozila i opreme prema ovlastima i preporuci proizvođača.</w:t>
            </w:r>
          </w:p>
          <w:p w14:paraId="3F78E505" w14:textId="6774F7CF" w:rsidR="00F530EC" w:rsidRPr="000A4902" w:rsidRDefault="00C726B2" w:rsidP="00F53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D73E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Većina popravaka vatrogasnih vozila obavlja se u vlastitoj automehaničarskoj radionici, a materijal i dijelovi potrebni za popravke nabavljaju se putem javne nabave. Vozila koja nije moguće samostalno popraviti upućuju se u vanjske servise. Servisi </w:t>
            </w:r>
            <w:proofErr w:type="spellStart"/>
            <w:r w:rsidRPr="00D73E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ugradbenih</w:t>
            </w:r>
            <w:proofErr w:type="spellEnd"/>
            <w:r w:rsidRPr="00D73EB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pumpi i nadogradnji obavljaju se u ovlaštenim servisima. Vozila za spašavanje s visina svake godine moraju dobiti uvjerenje da su sigurna za rad pa se upućuju u ovlaštene servise za tu namjenu. Novija vozila se upućuju u ovlaštene servise kako bi zadržali garanciju. Vozila se redovito osiguravanju i registriraju.</w:t>
            </w:r>
          </w:p>
        </w:tc>
      </w:tr>
      <w:tr w:rsidR="000A4902" w:rsidRPr="000A4902" w14:paraId="1BF9ED22" w14:textId="77777777" w:rsidTr="00C726B2"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42E5332" w14:textId="77777777" w:rsidR="00C726B2" w:rsidRPr="00AE4D0D" w:rsidRDefault="00C726B2" w:rsidP="00C7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E4D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Održavanje mobilnosti voznog parka (pregledi, servisi i atestiranja)</w:t>
            </w:r>
          </w:p>
          <w:p w14:paraId="603A8C6A" w14:textId="77777777" w:rsidR="00C726B2" w:rsidRPr="00AE4D0D" w:rsidRDefault="00C726B2" w:rsidP="00C7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E4D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(VZGZ)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129A3E3" w14:textId="77777777" w:rsidR="00C726B2" w:rsidRPr="00AE4D0D" w:rsidRDefault="00C726B2" w:rsidP="00C726B2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E4D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redovni servisi, popravci, osiguranja i tehnički pregledi 117 vatrogasnih vozila, 50 vatrogasnih prikolica</w:t>
            </w:r>
          </w:p>
          <w:p w14:paraId="75810C16" w14:textId="77777777" w:rsidR="00C726B2" w:rsidRPr="00AE4D0D" w:rsidRDefault="00C726B2" w:rsidP="00C726B2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E4D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- redovni servisi i popravci </w:t>
            </w:r>
            <w:proofErr w:type="spellStart"/>
            <w:r w:rsidRPr="00AE4D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ugradbenih</w:t>
            </w:r>
            <w:proofErr w:type="spellEnd"/>
            <w:r w:rsidRPr="00AE4D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 prijenosnih vatrogasnih pumpi</w:t>
            </w:r>
          </w:p>
          <w:p w14:paraId="72B992E9" w14:textId="77777777" w:rsidR="00C726B2" w:rsidRPr="00AE4D0D" w:rsidRDefault="00C726B2" w:rsidP="00C726B2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E4D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popravci ostale vatrogasne opreme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445FCA3" w14:textId="77777777" w:rsidR="00C726B2" w:rsidRPr="00AE4D0D" w:rsidRDefault="00C726B2" w:rsidP="00C7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E4D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Tijekom proteklog razdoblja redovno je održavana mobilnost voznog parka.</w:t>
            </w:r>
          </w:p>
        </w:tc>
      </w:tr>
      <w:tr w:rsidR="000A4902" w:rsidRPr="000A4902" w14:paraId="27299469" w14:textId="77777777" w:rsidTr="00C726B2"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E0AE4C0" w14:textId="77777777" w:rsidR="00C726B2" w:rsidRPr="00AE4D0D" w:rsidRDefault="00C726B2" w:rsidP="00C7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E4D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Suradnja s ostalim žurnim službama (JVP GZ)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2F68AD1" w14:textId="77777777" w:rsidR="00C726B2" w:rsidRPr="00AE4D0D" w:rsidRDefault="00C726B2" w:rsidP="00C726B2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E4D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suradnja na intervencijama i u zajedničkim vježbama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7385170" w14:textId="77777777" w:rsidR="00C726B2" w:rsidRPr="00AE4D0D" w:rsidRDefault="00C726B2" w:rsidP="00C7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E4D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Vatrogasna postrojba je svakodnevno surađivala s policijom i hitnom medicinskom pomoći na hitnim intervencijama.</w:t>
            </w:r>
          </w:p>
          <w:p w14:paraId="3699038A" w14:textId="77777777" w:rsidR="00C726B2" w:rsidRPr="00AE4D0D" w:rsidRDefault="00C726B2" w:rsidP="00C7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E4D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Vatrogasna postrojba je surađivala i s Hrvatskom gorskom službom spašavanja, udrugama civilnog društva s posebnim sposobnostima i državnim policijskim, vojnim i sigurnosnim službama na edukacijama i vježbama.</w:t>
            </w:r>
          </w:p>
        </w:tc>
      </w:tr>
      <w:tr w:rsidR="000A4902" w:rsidRPr="000A4902" w14:paraId="654EB374" w14:textId="77777777" w:rsidTr="00C726B2"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12F3A5E" w14:textId="77777777" w:rsidR="00C726B2" w:rsidRPr="00AE4D0D" w:rsidRDefault="00C726B2" w:rsidP="00C7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E4D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Suradnja s ostalim žurnim službama (VZGZ)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BDEE0CC" w14:textId="77777777" w:rsidR="00C726B2" w:rsidRPr="00AE4D0D" w:rsidRDefault="00C726B2" w:rsidP="00C726B2">
            <w:pPr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E4D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suradnja će se ostvarivati tijekom cijele godine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062B1E1" w14:textId="4F5AF745" w:rsidR="00C726B2" w:rsidRPr="00AE4D0D" w:rsidRDefault="00C726B2" w:rsidP="00C7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E4D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Suradnja s ostalim žurnim službama ostvarivana je tijekom cijele godine putem JVP</w:t>
            </w:r>
            <w:r w:rsidR="00AE4D0D" w:rsidRPr="00AE4D0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GZ.</w:t>
            </w:r>
          </w:p>
        </w:tc>
      </w:tr>
    </w:tbl>
    <w:p w14:paraId="17475FDE" w14:textId="77777777" w:rsidR="00C726B2" w:rsidRPr="000A4902" w:rsidRDefault="00C726B2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0A4902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 </w:t>
      </w:r>
    </w:p>
    <w:p w14:paraId="2835955A" w14:textId="77777777" w:rsidR="00C726B2" w:rsidRPr="003E37FA" w:rsidRDefault="00C726B2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37F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2.4. Operativne snage Gradskog društva Crvenog križa Zagreb</w:t>
      </w:r>
    </w:p>
    <w:p w14:paraId="2AAF5F09" w14:textId="77777777" w:rsidR="00C726B2" w:rsidRPr="003E37FA" w:rsidRDefault="00C726B2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37FA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24DD9EBC" w14:textId="77777777" w:rsidR="00C726B2" w:rsidRPr="003E37FA" w:rsidRDefault="00C726B2" w:rsidP="00C72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37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r-HR"/>
        </w:rPr>
        <w:t>Analiza stanja</w:t>
      </w:r>
    </w:p>
    <w:p w14:paraId="55D3095C" w14:textId="095BE7A2" w:rsidR="003E37FA" w:rsidRPr="003E37FA" w:rsidRDefault="00C726B2" w:rsidP="003E37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37FA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r w:rsidR="003E37FA" w:rsidRPr="003E37FA">
        <w:rPr>
          <w:rFonts w:ascii="Times New Roman" w:eastAsia="Times New Roman" w:hAnsi="Times New Roman" w:cs="Times New Roman"/>
          <w:sz w:val="24"/>
          <w:szCs w:val="24"/>
          <w:lang w:eastAsia="hr-HR"/>
        </w:rPr>
        <w:t>Glavna uloga Gradskog društva Crvenog križa Zagreb (u daljnjem tekstu: GDCK Zagreb) je ublažavanje ljudskih patnji, a osobito onih izazvanih oružanim sukobima, velikim prirodnim, ekološkim, tehnološkim i drugim nesrećama, s posljedicama masovnih stradanja i epidemija. Velike tragedije koje se učestalo pojavljuju širom svijeta u posljednjih nekoliko godina naglašavaju potrebu razvoja i usavršavanja službi za pripremu i odgovor na katastrofe. GDCK Zagreb zato u svom djelovanju stavlja poseban naglasak na aktivnosti vezane za pripremu i djelovanje u kriznim situacijama te pomaganje pogođenim zajednicama u oporavku.</w:t>
      </w:r>
    </w:p>
    <w:p w14:paraId="52EABA5E" w14:textId="3CA6AEA3" w:rsidR="003E37FA" w:rsidRPr="003E37FA" w:rsidRDefault="003E37FA" w:rsidP="003E37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37FA">
        <w:rPr>
          <w:rFonts w:ascii="Times New Roman" w:eastAsia="Times New Roman" w:hAnsi="Times New Roman" w:cs="Times New Roman"/>
          <w:sz w:val="24"/>
          <w:szCs w:val="24"/>
          <w:lang w:eastAsia="hr-HR"/>
        </w:rPr>
        <w:t>Kako bi što bolje reagirao kada je za to potrebno GDCK Zagreb ima specijalističke ekipe za brzi odgovor na katastrofe. To su specijalističke ekipe koje su vrhunski osposobljene i opremljene za samostalno djelovanje na ugroženom području u određenom vremenskom razdoblju, te ekipe još nazivamo i interventni tim GDCK Zagreb. Uže specijalnosti Interventnog tima GDCK Zagreb su organiziranje i vođenje službe spašavanja, služba traženja, psihosocijalna podrška</w:t>
      </w:r>
      <w:r w:rsidR="004D6674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3E37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prihvat i podjela humanitarne pomoći, prva pomoć, spašavanje života na vodi te osposobljavanje spašavatelja. Ukupan broj članova interventnog tima je 60 od čega je 35 aktivnih članova. </w:t>
      </w:r>
    </w:p>
    <w:p w14:paraId="215DFE34" w14:textId="7DE21582" w:rsidR="003E37FA" w:rsidRPr="003E37FA" w:rsidRDefault="003E37FA" w:rsidP="003E37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37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Unutar GDCK Zagreb djeluje i Spasilački klub „Henry </w:t>
      </w:r>
      <w:proofErr w:type="spellStart"/>
      <w:r w:rsidRPr="003E37FA">
        <w:rPr>
          <w:rFonts w:ascii="Times New Roman" w:eastAsia="Times New Roman" w:hAnsi="Times New Roman" w:cs="Times New Roman"/>
          <w:sz w:val="24"/>
          <w:szCs w:val="24"/>
          <w:lang w:eastAsia="hr-HR"/>
        </w:rPr>
        <w:t>Dunant</w:t>
      </w:r>
      <w:proofErr w:type="spellEnd"/>
      <w:r w:rsidRPr="003E37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“ koji broji 30 članova od kojih su svi aktivni. Članovi kluba su licencirani spasioci na vodi koji su prošli napredni tečaj za spašavanje u otežanim uvjetima te su osposobljeni za spašavanja u urbanim poplavama, velikim poplavama i slično. </w:t>
      </w:r>
    </w:p>
    <w:p w14:paraId="160056E9" w14:textId="656009C5" w:rsidR="003E37FA" w:rsidRPr="003E37FA" w:rsidRDefault="003E37FA" w:rsidP="003E37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37FA">
        <w:rPr>
          <w:rFonts w:ascii="Times New Roman" w:eastAsia="Times New Roman" w:hAnsi="Times New Roman" w:cs="Times New Roman"/>
          <w:sz w:val="24"/>
          <w:szCs w:val="24"/>
          <w:lang w:eastAsia="hr-HR"/>
        </w:rPr>
        <w:t>Društvo raspolaže s petnaest vozila i jednim plovilom:</w:t>
      </w:r>
    </w:p>
    <w:p w14:paraId="49F240F7" w14:textId="77777777" w:rsidR="003E37FA" w:rsidRDefault="003E37FA" w:rsidP="003E37F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37FA">
        <w:rPr>
          <w:rFonts w:ascii="Times New Roman" w:eastAsia="Times New Roman" w:hAnsi="Times New Roman" w:cs="Times New Roman"/>
          <w:sz w:val="24"/>
          <w:szCs w:val="24"/>
          <w:lang w:eastAsia="hr-HR"/>
        </w:rPr>
        <w:t>11 osobnih vozila</w:t>
      </w:r>
    </w:p>
    <w:p w14:paraId="526AEC1D" w14:textId="77777777" w:rsidR="003E37FA" w:rsidRDefault="003E37FA" w:rsidP="003E37F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37FA">
        <w:rPr>
          <w:rFonts w:ascii="Times New Roman" w:eastAsia="Times New Roman" w:hAnsi="Times New Roman" w:cs="Times New Roman"/>
          <w:sz w:val="24"/>
          <w:szCs w:val="24"/>
          <w:lang w:eastAsia="hr-HR"/>
        </w:rPr>
        <w:t>2 putnička vozila</w:t>
      </w:r>
    </w:p>
    <w:p w14:paraId="38CE761B" w14:textId="61867BDA" w:rsidR="003E37FA" w:rsidRDefault="003E37FA" w:rsidP="003E37F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37FA">
        <w:rPr>
          <w:rFonts w:ascii="Times New Roman" w:eastAsia="Times New Roman" w:hAnsi="Times New Roman" w:cs="Times New Roman"/>
          <w:sz w:val="24"/>
          <w:szCs w:val="24"/>
          <w:lang w:eastAsia="hr-HR"/>
        </w:rPr>
        <w:t>2 teretna kombija (1 kombi ima rashladni režim rada)</w:t>
      </w:r>
    </w:p>
    <w:p w14:paraId="2EF6BEC6" w14:textId="7F4A55D3" w:rsidR="003E37FA" w:rsidRDefault="003E37FA" w:rsidP="003E37F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37FA">
        <w:rPr>
          <w:rFonts w:ascii="Times New Roman" w:eastAsia="Times New Roman" w:hAnsi="Times New Roman" w:cs="Times New Roman"/>
          <w:sz w:val="24"/>
          <w:szCs w:val="24"/>
          <w:lang w:eastAsia="hr-HR"/>
        </w:rPr>
        <w:t>1 teretni kamion (10 tona nosivost)</w:t>
      </w:r>
    </w:p>
    <w:p w14:paraId="57EB282C" w14:textId="77777777" w:rsidR="003E37FA" w:rsidRDefault="003E37FA" w:rsidP="003E37FA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37FA">
        <w:rPr>
          <w:rFonts w:ascii="Times New Roman" w:eastAsia="Times New Roman" w:hAnsi="Times New Roman" w:cs="Times New Roman"/>
          <w:sz w:val="24"/>
          <w:szCs w:val="24"/>
          <w:lang w:eastAsia="hr-HR"/>
        </w:rPr>
        <w:t>2 terensko 4*4 vozilo</w:t>
      </w:r>
    </w:p>
    <w:p w14:paraId="36D18158" w14:textId="178134A6" w:rsidR="003E37FA" w:rsidRPr="00B905E1" w:rsidRDefault="003E37FA" w:rsidP="00B905E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37FA">
        <w:rPr>
          <w:rFonts w:ascii="Times New Roman" w:eastAsia="Times New Roman" w:hAnsi="Times New Roman" w:cs="Times New Roman"/>
          <w:sz w:val="24"/>
          <w:szCs w:val="24"/>
          <w:lang w:eastAsia="hr-HR"/>
        </w:rPr>
        <w:t>1 plovilo</w:t>
      </w:r>
      <w:r w:rsidR="0034297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14C4780" w14:textId="77777777" w:rsidR="003E37FA" w:rsidRDefault="003E37FA" w:rsidP="003E37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37FA">
        <w:rPr>
          <w:rFonts w:ascii="Times New Roman" w:eastAsia="Times New Roman" w:hAnsi="Times New Roman" w:cs="Times New Roman"/>
          <w:sz w:val="24"/>
          <w:szCs w:val="24"/>
          <w:lang w:eastAsia="hr-HR"/>
        </w:rPr>
        <w:t>Materijalna sredstva i oprema za provođenje mjera i aktivnosti sustava civilne zaštite u posjedu GDCK-a Zagreb:</w:t>
      </w:r>
    </w:p>
    <w:p w14:paraId="26855579" w14:textId="554599B4" w:rsidR="003E37FA" w:rsidRDefault="003E37FA" w:rsidP="003E37F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37FA">
        <w:rPr>
          <w:rFonts w:ascii="Times New Roman" w:eastAsia="Times New Roman" w:hAnsi="Times New Roman" w:cs="Times New Roman"/>
          <w:sz w:val="24"/>
          <w:szCs w:val="24"/>
          <w:lang w:eastAsia="hr-HR"/>
        </w:rPr>
        <w:t>6 šatora 35m² ,1 šator 45m² ,1 šator 12m², 1 šator na napuhavanje 30m²,</w:t>
      </w:r>
      <w:r w:rsidR="004D66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E37FA">
        <w:rPr>
          <w:rFonts w:ascii="Times New Roman" w:eastAsia="Times New Roman" w:hAnsi="Times New Roman" w:cs="Times New Roman"/>
          <w:sz w:val="24"/>
          <w:szCs w:val="24"/>
          <w:lang w:eastAsia="hr-HR"/>
        </w:rPr>
        <w:t>3 pop-</w:t>
      </w:r>
      <w:proofErr w:type="spellStart"/>
      <w:r w:rsidRPr="003E37FA">
        <w:rPr>
          <w:rFonts w:ascii="Times New Roman" w:eastAsia="Times New Roman" w:hAnsi="Times New Roman" w:cs="Times New Roman"/>
          <w:sz w:val="24"/>
          <w:szCs w:val="24"/>
          <w:lang w:eastAsia="hr-HR"/>
        </w:rPr>
        <w:t>up</w:t>
      </w:r>
      <w:proofErr w:type="spellEnd"/>
      <w:r w:rsidRPr="003E37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šatora 9m²</w:t>
      </w:r>
    </w:p>
    <w:p w14:paraId="16956252" w14:textId="77777777" w:rsidR="003E37FA" w:rsidRDefault="003E37FA" w:rsidP="003E37F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37FA">
        <w:rPr>
          <w:rFonts w:ascii="Times New Roman" w:eastAsia="Times New Roman" w:hAnsi="Times New Roman" w:cs="Times New Roman"/>
          <w:sz w:val="24"/>
          <w:szCs w:val="24"/>
          <w:lang w:eastAsia="hr-HR"/>
        </w:rPr>
        <w:t>500 vreća za spavanje, 1000 deka, 100 komada posteljine</w:t>
      </w:r>
    </w:p>
    <w:p w14:paraId="0DCB95C5" w14:textId="77777777" w:rsidR="003E37FA" w:rsidRDefault="003E37FA" w:rsidP="003E37F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37FA">
        <w:rPr>
          <w:rFonts w:ascii="Times New Roman" w:eastAsia="Times New Roman" w:hAnsi="Times New Roman" w:cs="Times New Roman"/>
          <w:sz w:val="24"/>
          <w:szCs w:val="24"/>
          <w:lang w:eastAsia="hr-HR"/>
        </w:rPr>
        <w:t>38 ležajeva na rasklapanje, 10 aluminijskih kreveta, 20 bolničkih kreveta</w:t>
      </w:r>
    </w:p>
    <w:p w14:paraId="3FCF6E8B" w14:textId="77777777" w:rsidR="003E37FA" w:rsidRDefault="003E37FA" w:rsidP="003E37F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37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 agregata, 2 pumpe za vodu, 80 </w:t>
      </w:r>
      <w:proofErr w:type="spellStart"/>
      <w:r w:rsidRPr="003E37FA">
        <w:rPr>
          <w:rFonts w:ascii="Times New Roman" w:eastAsia="Times New Roman" w:hAnsi="Times New Roman" w:cs="Times New Roman"/>
          <w:sz w:val="24"/>
          <w:szCs w:val="24"/>
          <w:lang w:eastAsia="hr-HR"/>
        </w:rPr>
        <w:t>isušivača</w:t>
      </w:r>
      <w:proofErr w:type="spellEnd"/>
      <w:r w:rsidRPr="003E37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vlage, 10 el. grijalica, 2 uljna grijača</w:t>
      </w:r>
    </w:p>
    <w:p w14:paraId="5FD9758A" w14:textId="77777777" w:rsidR="003E37FA" w:rsidRDefault="003E37FA" w:rsidP="003E37F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37FA">
        <w:rPr>
          <w:rFonts w:ascii="Times New Roman" w:eastAsia="Times New Roman" w:hAnsi="Times New Roman" w:cs="Times New Roman"/>
          <w:sz w:val="24"/>
          <w:szCs w:val="24"/>
          <w:lang w:eastAsia="hr-HR"/>
        </w:rPr>
        <w:t>1 daska za imobilizaciju, 1 daska za evakuaciju, osobna zaštitna oprema</w:t>
      </w:r>
    </w:p>
    <w:p w14:paraId="51EABA13" w14:textId="46454237" w:rsidR="003E37FA" w:rsidRDefault="003E37FA" w:rsidP="003E37F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37FA">
        <w:rPr>
          <w:rFonts w:ascii="Times New Roman" w:eastAsia="Times New Roman" w:hAnsi="Times New Roman" w:cs="Times New Roman"/>
          <w:sz w:val="24"/>
          <w:szCs w:val="24"/>
          <w:lang w:eastAsia="hr-HR"/>
        </w:rPr>
        <w:t>6 T</w:t>
      </w:r>
      <w:r w:rsidR="004D6674">
        <w:rPr>
          <w:rFonts w:ascii="Times New Roman" w:eastAsia="Times New Roman" w:hAnsi="Times New Roman" w:cs="Times New Roman"/>
          <w:sz w:val="24"/>
          <w:szCs w:val="24"/>
          <w:lang w:eastAsia="hr-HR"/>
        </w:rPr>
        <w:t>ETRA</w:t>
      </w:r>
      <w:r w:rsidRPr="003E37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radio stanica, 1 mobilni ured (2 računala, printer, 2 tableta, 2 mobitela)</w:t>
      </w:r>
    </w:p>
    <w:p w14:paraId="62695D73" w14:textId="77777777" w:rsidR="003E37FA" w:rsidRDefault="003E37FA" w:rsidP="003E37F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37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 dizel viličara, 6 ručnih </w:t>
      </w:r>
      <w:proofErr w:type="spellStart"/>
      <w:r w:rsidRPr="003E37FA">
        <w:rPr>
          <w:rFonts w:ascii="Times New Roman" w:eastAsia="Times New Roman" w:hAnsi="Times New Roman" w:cs="Times New Roman"/>
          <w:sz w:val="24"/>
          <w:szCs w:val="24"/>
          <w:lang w:eastAsia="hr-HR"/>
        </w:rPr>
        <w:t>paletnih</w:t>
      </w:r>
      <w:proofErr w:type="spellEnd"/>
      <w:r w:rsidRPr="003E37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viličara</w:t>
      </w:r>
    </w:p>
    <w:p w14:paraId="56E215E4" w14:textId="77777777" w:rsidR="003E37FA" w:rsidRDefault="003E37FA" w:rsidP="003E37F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37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razni alat, lopate, 2 motorne pile, 15 setova klupa i stolova </w:t>
      </w:r>
    </w:p>
    <w:p w14:paraId="47C59AB6" w14:textId="55F9B805" w:rsidR="003E37FA" w:rsidRDefault="003E37FA" w:rsidP="003E37FA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37FA">
        <w:rPr>
          <w:rFonts w:ascii="Times New Roman" w:eastAsia="Times New Roman" w:hAnsi="Times New Roman" w:cs="Times New Roman"/>
          <w:sz w:val="24"/>
          <w:szCs w:val="24"/>
          <w:lang w:eastAsia="hr-HR"/>
        </w:rPr>
        <w:t>40 posuda 25</w:t>
      </w:r>
      <w:r w:rsidR="004D6674">
        <w:rPr>
          <w:rFonts w:ascii="Times New Roman" w:eastAsia="Times New Roman" w:hAnsi="Times New Roman" w:cs="Times New Roman"/>
          <w:sz w:val="24"/>
          <w:szCs w:val="24"/>
          <w:lang w:eastAsia="hr-HR"/>
        </w:rPr>
        <w:t>L</w:t>
      </w:r>
      <w:r w:rsidRPr="003E37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distribuciju hrane</w:t>
      </w:r>
    </w:p>
    <w:p w14:paraId="7F9C190A" w14:textId="0C0C88FF" w:rsidR="003E37FA" w:rsidRPr="005C2986" w:rsidRDefault="003E37FA" w:rsidP="005C2986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37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 </w:t>
      </w:r>
      <w:proofErr w:type="spellStart"/>
      <w:r w:rsidRPr="003E37FA">
        <w:rPr>
          <w:rFonts w:ascii="Times New Roman" w:eastAsia="Times New Roman" w:hAnsi="Times New Roman" w:cs="Times New Roman"/>
          <w:sz w:val="24"/>
          <w:szCs w:val="24"/>
          <w:lang w:eastAsia="hr-HR"/>
        </w:rPr>
        <w:t>LEDmoon</w:t>
      </w:r>
      <w:proofErr w:type="spellEnd"/>
      <w:r w:rsidRPr="003E37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rasvjetni reflektor</w:t>
      </w:r>
    </w:p>
    <w:p w14:paraId="2E667ADF" w14:textId="02CD169B" w:rsidR="003E37FA" w:rsidRPr="003E37FA" w:rsidRDefault="003E37FA" w:rsidP="003E37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37FA">
        <w:rPr>
          <w:rFonts w:ascii="Times New Roman" w:eastAsia="Times New Roman" w:hAnsi="Times New Roman" w:cs="Times New Roman"/>
          <w:sz w:val="24"/>
          <w:szCs w:val="24"/>
          <w:lang w:eastAsia="hr-HR"/>
        </w:rPr>
        <w:t>Za obavljanje djelatnosti sukladno posebnim propisima GDCK Zagreb raspolaže i prostorom za smještaj beskućnika u Velikoj Kosnici pokraj Zagreba. Kapacitet prihvata osoba iznosi 135 korisnika.</w:t>
      </w:r>
    </w:p>
    <w:p w14:paraId="7320B772" w14:textId="681575B3" w:rsidR="003E37FA" w:rsidRPr="003E37FA" w:rsidRDefault="003E37FA" w:rsidP="003E37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37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GDCK Zagreb ima Logističko-distributivni centar za prikupljanje humanitarne pomoći socijalno ugroženim građanima Grada Zagreba. Centar se nalazi u </w:t>
      </w:r>
      <w:proofErr w:type="spellStart"/>
      <w:r w:rsidRPr="003E37FA">
        <w:rPr>
          <w:rFonts w:ascii="Times New Roman" w:eastAsia="Times New Roman" w:hAnsi="Times New Roman" w:cs="Times New Roman"/>
          <w:sz w:val="24"/>
          <w:szCs w:val="24"/>
          <w:lang w:eastAsia="hr-HR"/>
        </w:rPr>
        <w:t>Heinzelovoj</w:t>
      </w:r>
      <w:proofErr w:type="spellEnd"/>
      <w:r w:rsidRPr="003E37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ulici 64. Također, centar se koristi za skladištenje kompletne opreme za djelovanje u kriznim situacijama a u slučaju velikih katastrofa služi za prikupljanje humanitarne pomoći. Maksimalni raspoloživi kapacitet </w:t>
      </w:r>
      <w:proofErr w:type="spellStart"/>
      <w:r w:rsidRPr="003E37FA">
        <w:rPr>
          <w:rFonts w:ascii="Times New Roman" w:eastAsia="Times New Roman" w:hAnsi="Times New Roman" w:cs="Times New Roman"/>
          <w:sz w:val="24"/>
          <w:szCs w:val="24"/>
          <w:lang w:eastAsia="hr-HR"/>
        </w:rPr>
        <w:t>paletnih</w:t>
      </w:r>
      <w:proofErr w:type="spellEnd"/>
      <w:r w:rsidRPr="003E37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mjesta je 192 s mogućnošću proširenja na dodatnih 50 </w:t>
      </w:r>
      <w:proofErr w:type="spellStart"/>
      <w:r w:rsidRPr="003E37FA">
        <w:rPr>
          <w:rFonts w:ascii="Times New Roman" w:eastAsia="Times New Roman" w:hAnsi="Times New Roman" w:cs="Times New Roman"/>
          <w:sz w:val="24"/>
          <w:szCs w:val="24"/>
          <w:lang w:eastAsia="hr-HR"/>
        </w:rPr>
        <w:t>paletnih</w:t>
      </w:r>
      <w:proofErr w:type="spellEnd"/>
      <w:r w:rsidRPr="003E37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mjesta. U sklopu centra GDCK Zagreb raspolaže s rashladnom komorom od 20 </w:t>
      </w:r>
      <w:proofErr w:type="spellStart"/>
      <w:r w:rsidRPr="003E37FA">
        <w:rPr>
          <w:rFonts w:ascii="Times New Roman" w:eastAsia="Times New Roman" w:hAnsi="Times New Roman" w:cs="Times New Roman"/>
          <w:sz w:val="24"/>
          <w:szCs w:val="24"/>
          <w:lang w:eastAsia="hr-HR"/>
        </w:rPr>
        <w:t>paletnih</w:t>
      </w:r>
      <w:proofErr w:type="spellEnd"/>
      <w:r w:rsidRPr="003E37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mjesta. GDCK Zagreb koristi i dva pričuvna skladišta ali ako određeni krizni događaj zahtjeva veće skladišne prostore GDCK Zagreb je spremno u roku 24 sata uspostaviti rad skladišta za prihvat humanitarne pomoći. U sklopu centra napravljena je i prostorija za boravak i dežurstvo operativnih snaga.</w:t>
      </w:r>
    </w:p>
    <w:p w14:paraId="3B802BE5" w14:textId="77777777" w:rsidR="003E37FA" w:rsidRDefault="003E37FA" w:rsidP="003E37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37FA">
        <w:rPr>
          <w:rFonts w:ascii="Times New Roman" w:eastAsia="Times New Roman" w:hAnsi="Times New Roman" w:cs="Times New Roman"/>
          <w:sz w:val="24"/>
          <w:szCs w:val="24"/>
          <w:lang w:eastAsia="hr-HR"/>
        </w:rPr>
        <w:t>Od početka ratnog sukoba na području Ukrajine GDCK Zagreb je za raseljene osobe iz Ukrajine prikupilo i podijelilo:</w:t>
      </w:r>
    </w:p>
    <w:p w14:paraId="4E98F2A4" w14:textId="1A5144B9" w:rsidR="003E37FA" w:rsidRDefault="003E37FA" w:rsidP="003E37FA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37FA">
        <w:rPr>
          <w:rFonts w:ascii="Times New Roman" w:eastAsia="Times New Roman" w:hAnsi="Times New Roman" w:cs="Times New Roman"/>
          <w:sz w:val="24"/>
          <w:szCs w:val="24"/>
          <w:lang w:eastAsia="hr-HR"/>
        </w:rPr>
        <w:t>7244 paketa hrane (3888 paketa u izvještajnom razdoblju)</w:t>
      </w:r>
    </w:p>
    <w:p w14:paraId="07720CF5" w14:textId="77777777" w:rsidR="003E37FA" w:rsidRDefault="003E37FA" w:rsidP="003E37FA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37FA">
        <w:rPr>
          <w:rFonts w:ascii="Times New Roman" w:eastAsia="Times New Roman" w:hAnsi="Times New Roman" w:cs="Times New Roman"/>
          <w:sz w:val="24"/>
          <w:szCs w:val="24"/>
          <w:lang w:eastAsia="hr-HR"/>
        </w:rPr>
        <w:t>12.287 paketa higijene (7776 paketa u izvještajnom razdoblju)</w:t>
      </w:r>
    </w:p>
    <w:p w14:paraId="52625F10" w14:textId="3AC627E0" w:rsidR="003E37FA" w:rsidRPr="003E37FA" w:rsidRDefault="003E37FA" w:rsidP="003E37FA">
      <w:pPr>
        <w:pStyle w:val="ListParagraph"/>
        <w:numPr>
          <w:ilvl w:val="0"/>
          <w:numId w:val="7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37FA">
        <w:rPr>
          <w:rFonts w:ascii="Times New Roman" w:eastAsia="Times New Roman" w:hAnsi="Times New Roman" w:cs="Times New Roman"/>
          <w:sz w:val="24"/>
          <w:szCs w:val="24"/>
          <w:lang w:eastAsia="hr-HR"/>
        </w:rPr>
        <w:t>1028 dječjih paketa (427 paketa u izvještajnom razdoblju)</w:t>
      </w:r>
    </w:p>
    <w:p w14:paraId="65CD96CB" w14:textId="697E1EC7" w:rsidR="003E37FA" w:rsidRPr="003E37FA" w:rsidRDefault="003E37FA" w:rsidP="003E37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37FA">
        <w:rPr>
          <w:rFonts w:ascii="Times New Roman" w:eastAsia="Times New Roman" w:hAnsi="Times New Roman" w:cs="Times New Roman"/>
          <w:sz w:val="24"/>
          <w:szCs w:val="24"/>
          <w:lang w:eastAsia="hr-HR"/>
        </w:rPr>
        <w:t>Kroz Službu traženja GDCK Zagreb popisano je ukupno 1526 (374 u izvještajnom razdoblju) obitelji odnosno 3302 (721 u izvještajnom razdoblju) osobe.</w:t>
      </w:r>
    </w:p>
    <w:p w14:paraId="06E03C0E" w14:textId="5C872ECE" w:rsidR="003E37FA" w:rsidRPr="003E37FA" w:rsidRDefault="003E37FA" w:rsidP="003E37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37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GDCK Zagreb redovito prevozi i izvršava podjelu zaštitne opreme od COVID-19 virusa za socijalne ustanove Grada Zagreba, zdravstvene ustanove i ostale ustanove prema potrebi. Kod smještaja stanovništva stradalog potresom u Zagrebu u Hostelu Arena GDCK Zagreb sudjeluje u pomoći najugroženijim skupinama kroz psihosocijalnu podršku. Podijeljeno je 150 higijenskih paketa. </w:t>
      </w:r>
    </w:p>
    <w:p w14:paraId="589B78AE" w14:textId="56D33D86" w:rsidR="003E37FA" w:rsidRPr="003E37FA" w:rsidRDefault="003E37FA" w:rsidP="003E37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37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Uslijed sve većeg broja osoba koje se nalaze u tranzitu a posebno u Gradu Zagrebu, Gradska uprava Grada Zagreba u suradnji s </w:t>
      </w:r>
      <w:r w:rsidR="0034297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GDCK </w:t>
      </w:r>
      <w:r w:rsidRPr="003E37FA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 Policijskom upravom zagrebačkom, Ravnateljstvom civilne zaštite te ostalim humanitarnim udrugama uspostavila je sklonište za osobe u tranzitu na području kompleksa Paromlin. Početak rada prihvatnog centra je bio 22.11.2022. a završetak rada 26.01.2023. što iznosi ukupno 66 dana rada. Kroz prihvatni centar je ukupno prošlo 3493 osob</w:t>
      </w:r>
      <w:r w:rsidR="00AF2E1D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3E37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tranzitu, od toga 3475 muškaraca, 11 žena i 7 maloljetne djece. U radu prihvatnog centra sudjeloval</w:t>
      </w:r>
      <w:r w:rsidR="004D6674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3E37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D6674"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r w:rsidRPr="003E37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24 profesionalna djelatnika </w:t>
      </w:r>
      <w:r w:rsidR="00342974">
        <w:rPr>
          <w:rFonts w:ascii="Times New Roman" w:eastAsia="Times New Roman" w:hAnsi="Times New Roman" w:cs="Times New Roman"/>
          <w:sz w:val="24"/>
          <w:szCs w:val="24"/>
          <w:lang w:eastAsia="hr-HR"/>
        </w:rPr>
        <w:t>GDCK</w:t>
      </w:r>
      <w:r w:rsidRPr="003E37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Zagreb gdje je odrađeno 768 sati redovnog rada i 664 sata prekovremenog rada. Sve zajedno je naručeno 4550 kuhanih obroka i 400 suhih obroka (70% uspješnost podijeljenih obroka).</w:t>
      </w:r>
    </w:p>
    <w:p w14:paraId="24658EBA" w14:textId="67888EA7" w:rsidR="003E37FA" w:rsidRPr="003E37FA" w:rsidRDefault="003E37FA" w:rsidP="003E37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37FA">
        <w:rPr>
          <w:rFonts w:ascii="Times New Roman" w:eastAsia="Times New Roman" w:hAnsi="Times New Roman" w:cs="Times New Roman"/>
          <w:sz w:val="24"/>
          <w:szCs w:val="24"/>
          <w:lang w:eastAsia="hr-HR"/>
        </w:rPr>
        <w:t>Uslijed ekstremno niskih temperatura početkom godine u suradnji s Gradski</w:t>
      </w:r>
      <w:r w:rsidR="00AF2E1D">
        <w:rPr>
          <w:rFonts w:ascii="Times New Roman" w:eastAsia="Times New Roman" w:hAnsi="Times New Roman" w:cs="Times New Roman"/>
          <w:sz w:val="24"/>
          <w:szCs w:val="24"/>
          <w:lang w:eastAsia="hr-HR"/>
        </w:rPr>
        <w:t>m</w:t>
      </w:r>
      <w:r w:rsidRPr="003E37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ured</w:t>
      </w:r>
      <w:r w:rsidR="00AF2E1D">
        <w:rPr>
          <w:rFonts w:ascii="Times New Roman" w:eastAsia="Times New Roman" w:hAnsi="Times New Roman" w:cs="Times New Roman"/>
          <w:sz w:val="24"/>
          <w:szCs w:val="24"/>
          <w:lang w:eastAsia="hr-HR"/>
        </w:rPr>
        <w:t>om</w:t>
      </w:r>
      <w:r w:rsidRPr="003E37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socijalnu zaštitu, zdravstvo, branitelje i osobe s invaliditetom uspostavljen je centar za prihvat beskućnika na adresi Vukovarska ulica 235. U centru je prespavalo ukupno 111 osoba, a 118 osoba je dobilo suhi obrok.</w:t>
      </w:r>
    </w:p>
    <w:p w14:paraId="032FA97C" w14:textId="76B41535" w:rsidR="003E37FA" w:rsidRPr="003E37FA" w:rsidRDefault="003E37FA" w:rsidP="003E37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37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Uslijed visokih vodostaja rijeke Une i Kupe početkom godine i u svibnju, specijalistički interventni tim GDCK Zagreb za spašavanje na vodi u otežanim uvjetima djelovao je na području Sisačko-moslavačke županije (Letovanić, Hrvatska Kostajnica, Petrinja). Temeljne </w:t>
      </w:r>
      <w:r w:rsidRPr="003F67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zadaće su bile obilazak odsječenog stanovništva, podjela hrane, higijene, kruha, lijekova, vode i slično. Isto tako, uslijed visokog vodostaja rijeke Save u kolovozu, u suradnji </w:t>
      </w:r>
      <w:r w:rsidR="00AF2E1D" w:rsidRPr="003F67F7"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3F67F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Ravnateljstvom civilne zaštite odrađeno je spašavanje dvije osobe na području Zagrebačke županije. U </w:t>
      </w:r>
      <w:r w:rsidRPr="003E37FA">
        <w:rPr>
          <w:rFonts w:ascii="Times New Roman" w:eastAsia="Times New Roman" w:hAnsi="Times New Roman" w:cs="Times New Roman"/>
          <w:sz w:val="24"/>
          <w:szCs w:val="24"/>
          <w:lang w:eastAsia="hr-HR"/>
        </w:rPr>
        <w:t>radu na t</w:t>
      </w:r>
      <w:r w:rsidR="00AF2E1D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3E37FA">
        <w:rPr>
          <w:rFonts w:ascii="Times New Roman" w:eastAsia="Times New Roman" w:hAnsi="Times New Roman" w:cs="Times New Roman"/>
          <w:sz w:val="24"/>
          <w:szCs w:val="24"/>
          <w:lang w:eastAsia="hr-HR"/>
        </w:rPr>
        <w:t>renu je sudjelovalo ukupno 2 djelatnika i 7 volontera spasioca.</w:t>
      </w:r>
    </w:p>
    <w:p w14:paraId="626FD311" w14:textId="687A5EA1" w:rsidR="003E37FA" w:rsidRPr="003E37FA" w:rsidRDefault="003E37FA" w:rsidP="003E37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37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izvještajnom </w:t>
      </w:r>
      <w:r w:rsidR="00AF2E1D">
        <w:rPr>
          <w:rFonts w:ascii="Times New Roman" w:eastAsia="Times New Roman" w:hAnsi="Times New Roman" w:cs="Times New Roman"/>
          <w:sz w:val="24"/>
          <w:szCs w:val="24"/>
          <w:lang w:eastAsia="hr-HR"/>
        </w:rPr>
        <w:t>razdoblju</w:t>
      </w:r>
      <w:r w:rsidRPr="003E37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odrađen</w:t>
      </w:r>
      <w:r w:rsidR="00AF2E1D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3E37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 8 osiguranja sportskih događaja na vodi koja su se odvijala na jezeru Jarun. U radu </w:t>
      </w:r>
      <w:r w:rsidR="00AF2E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 </w:t>
      </w:r>
      <w:r w:rsidRPr="003E37FA">
        <w:rPr>
          <w:rFonts w:ascii="Times New Roman" w:eastAsia="Times New Roman" w:hAnsi="Times New Roman" w:cs="Times New Roman"/>
          <w:sz w:val="24"/>
          <w:szCs w:val="24"/>
          <w:lang w:eastAsia="hr-HR"/>
        </w:rPr>
        <w:t>sudjeloval</w:t>
      </w:r>
      <w:r w:rsidR="00AF2E1D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3E37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 djelatnika i 25 volontera spasioca.</w:t>
      </w:r>
    </w:p>
    <w:p w14:paraId="00908AC8" w14:textId="344592A1" w:rsidR="003E37FA" w:rsidRPr="003E37FA" w:rsidRDefault="00AF2E1D" w:rsidP="003E37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</w:t>
      </w:r>
      <w:r w:rsidR="003E37FA" w:rsidRPr="003E37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pozivima ŽC 112 odrađene su dvije potrage na rijeci Savi za nestalim osobama za koje se smatralo da su skočile u rijeku Savu. U potragama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su</w:t>
      </w:r>
      <w:r w:rsidR="003E37FA" w:rsidRPr="003E37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sudjeloval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3E37FA" w:rsidRPr="003E37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 djelatnika i 3 volontera spasioca.</w:t>
      </w:r>
    </w:p>
    <w:p w14:paraId="6C1CC429" w14:textId="4B023132" w:rsidR="003E37FA" w:rsidRPr="003E37FA" w:rsidRDefault="003E37FA" w:rsidP="003E37F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37FA">
        <w:rPr>
          <w:rFonts w:ascii="Times New Roman" w:eastAsia="Times New Roman" w:hAnsi="Times New Roman" w:cs="Times New Roman"/>
          <w:sz w:val="24"/>
          <w:szCs w:val="24"/>
          <w:lang w:eastAsia="hr-HR"/>
        </w:rPr>
        <w:t>Nakon velikog nevremena na području Grada Zagreba u mjesecu srpnju podijeljen</w:t>
      </w:r>
      <w:r w:rsidR="00AF2E1D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3E37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su </w:t>
      </w:r>
      <w:proofErr w:type="spellStart"/>
      <w:r w:rsidRPr="003E37FA">
        <w:rPr>
          <w:rFonts w:ascii="Times New Roman" w:eastAsia="Times New Roman" w:hAnsi="Times New Roman" w:cs="Times New Roman"/>
          <w:sz w:val="24"/>
          <w:szCs w:val="24"/>
          <w:lang w:eastAsia="hr-HR"/>
        </w:rPr>
        <w:t>isušivači</w:t>
      </w:r>
      <w:proofErr w:type="spellEnd"/>
      <w:r w:rsidRPr="003E37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vlage na 189 adresa. U radu na terenu je sudjelovalo 6 djelatnika.</w:t>
      </w:r>
    </w:p>
    <w:p w14:paraId="7A1FC2B0" w14:textId="77777777" w:rsidR="00C726B2" w:rsidRPr="000A4902" w:rsidRDefault="00C726B2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2F7CD2B9" w14:textId="77777777" w:rsidR="00C726B2" w:rsidRPr="003E37FA" w:rsidRDefault="00C726B2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E37F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r-HR"/>
        </w:rPr>
        <w:t>Stupanj provedbe aktivnosti</w:t>
      </w:r>
    </w:p>
    <w:p w14:paraId="62ACD58D" w14:textId="77777777" w:rsidR="00C726B2" w:rsidRPr="000A4902" w:rsidRDefault="00C726B2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0A4902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 </w:t>
      </w: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3"/>
        <w:gridCol w:w="2778"/>
        <w:gridCol w:w="3289"/>
      </w:tblGrid>
      <w:tr w:rsidR="000A4902" w:rsidRPr="000A4902" w14:paraId="6D107898" w14:textId="77777777" w:rsidTr="00C726B2">
        <w:trPr>
          <w:tblHeader/>
        </w:trPr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8973F7" w14:textId="77777777" w:rsidR="00C726B2" w:rsidRPr="003E37FA" w:rsidRDefault="00C726B2" w:rsidP="00C72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E37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Ciljevi iz Smjernica</w:t>
            </w:r>
          </w:p>
        </w:tc>
        <w:tc>
          <w:tcPr>
            <w:tcW w:w="2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329A3C" w14:textId="77777777" w:rsidR="00C726B2" w:rsidRPr="003E37FA" w:rsidRDefault="00C726B2" w:rsidP="00C72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E37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Opis planiranih aktivnosti u 202</w:t>
            </w:r>
            <w:r w:rsidR="000D2CEE" w:rsidRPr="003E37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</w:t>
            </w:r>
            <w:r w:rsidRPr="003E37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53988F" w14:textId="77777777" w:rsidR="00C726B2" w:rsidRPr="000A4902" w:rsidRDefault="00C726B2" w:rsidP="00C72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E37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Ostvarenje</w:t>
            </w:r>
          </w:p>
        </w:tc>
      </w:tr>
      <w:tr w:rsidR="000A4902" w:rsidRPr="000A4902" w14:paraId="02F0BD55" w14:textId="77777777" w:rsidTr="00C726B2"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BEF5D79" w14:textId="77777777" w:rsidR="00C726B2" w:rsidRPr="003E37FA" w:rsidRDefault="00C726B2" w:rsidP="00C726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E37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Najmanje jedanput godišnje provesti edukaciju i osposobljavanje novih članova interventnog tima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8E1C759" w14:textId="77777777" w:rsidR="00C726B2" w:rsidRPr="003E37FA" w:rsidRDefault="00C726B2" w:rsidP="00C7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E37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Kako bi što bolje reagirao kada je to potrebno, GDCK Zagreb ima specijalističke ekipe za brzi odgovor na katastrofe. To su specijalističke ekipe koje su vrhunski osposobljene i opremljene za samostalno djelovanje na ugroženom području u određenom razdoblju - te ekipe još nazivamo i interventni timovi GDCK-a Zagreb. Svaki član interventnog tima GDCK-a Zagreb prolazi edukaciju iz sljedećih cjelina: procjene situacije i koordinacije, prve pomoći, službe traženja, podizanja naselja i organizacije smještaja, psihosocijalne podrške, opskrbe vodom i sanacije, zaštite života na vodi.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8A95363" w14:textId="006280AB" w:rsidR="00C726B2" w:rsidRPr="000A4902" w:rsidRDefault="003E37FA" w:rsidP="00C72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</w:t>
            </w:r>
            <w:r w:rsidRPr="003E37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držana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je </w:t>
            </w:r>
            <w:r w:rsidRPr="003E37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nova obuka za članove interventnog tima. Obuku je prošlo 38 osoba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</w:tr>
      <w:tr w:rsidR="000A4902" w:rsidRPr="000A4902" w14:paraId="33F4FDB8" w14:textId="77777777" w:rsidTr="00C726B2"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89C1A7A" w14:textId="77777777" w:rsidR="00C726B2" w:rsidRPr="003E37FA" w:rsidRDefault="00C726B2" w:rsidP="00C726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E37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Najmanje dvaput godišnje provesti pokaznu vježbu svih članova interventnog tima te provjeriti funkcionalnost opreme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7B0A7CB" w14:textId="77777777" w:rsidR="00C726B2" w:rsidRPr="003E37FA" w:rsidRDefault="00C726B2" w:rsidP="00C7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E37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Pripremu za krizne situacije GDCK Zagreb provodi aktivnostima koje pridonose spremnosti operativnih snaga za kriznu situaciju s ciljem ublažavanja posljedica krizne situacije na zdravlje, život i socijalnu sigurnost zajednice. Sukladno tome planirano je sudjelovanje u vježbama civilne zaštite Grada Zagreba i vježbama u organizaciji Hrvatskog Crvenog križa te vježbama u samostalnoj organizaciji. Provjera funkcionalnosti opreme provodi se kontinuirano cijele godine.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F21EFAF" w14:textId="3273F283" w:rsidR="003E37FA" w:rsidRPr="000A4902" w:rsidRDefault="003E37FA" w:rsidP="00C72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E37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Provedene su dvije vježbe za provjeru znanja i vještina članova interventnog tima u sklopu čega je provjerena i funkcionalnost opreme za djelovanje u kriznim situacijama.</w:t>
            </w:r>
          </w:p>
        </w:tc>
      </w:tr>
      <w:tr w:rsidR="000A4902" w:rsidRPr="000A4902" w14:paraId="139EB4FF" w14:textId="77777777" w:rsidTr="00C726B2"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8B639F5" w14:textId="77777777" w:rsidR="00C726B2" w:rsidRPr="003E37FA" w:rsidRDefault="00C726B2" w:rsidP="00C7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E37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Najmanje dvaput godišnje održati vježbu spašavanja na vodi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1DA5C18" w14:textId="77777777" w:rsidR="00C726B2" w:rsidRPr="003E37FA" w:rsidRDefault="00C726B2" w:rsidP="00C7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E37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GDCK Zagreb ima specijalistički tim za spašavanje u otežanim uvjetima na vodi. Kako bi testirali spremnost pripadnika i funkcionalnost plovila i opreme, planirano je održavanje minimalno dviju vježbi spašavanja na vodi.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10BFABC" w14:textId="24C421AB" w:rsidR="00C726B2" w:rsidRPr="000A4902" w:rsidRDefault="003E37FA" w:rsidP="00C72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E37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Proveden</w:t>
            </w:r>
            <w:r w:rsidR="0009283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</w:t>
            </w:r>
            <w:r w:rsidRPr="003E37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</w:t>
            </w:r>
            <w:r w:rsidRPr="003E37F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3 vježbe za provjeru znanja i vještina članova spasilačkog kluba u sklopu čega je provjerena i funkcionalnost opreme i plovila. Vježbe su provedene na jezeru i rijeci.</w:t>
            </w:r>
          </w:p>
        </w:tc>
      </w:tr>
    </w:tbl>
    <w:p w14:paraId="4A92650A" w14:textId="77777777" w:rsidR="00C726B2" w:rsidRPr="000A4902" w:rsidRDefault="00C726B2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0A4902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 </w:t>
      </w:r>
    </w:p>
    <w:p w14:paraId="6D3B18A1" w14:textId="77777777" w:rsidR="00C726B2" w:rsidRPr="0060689F" w:rsidRDefault="00C726B2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689F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2.5. Operativne snage Hrvatske gorske službe spašavanja </w:t>
      </w:r>
      <w:r w:rsidRPr="0060689F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hr-HR"/>
        </w:rPr>
        <w:t>- Stanica Zagreb</w:t>
      </w:r>
    </w:p>
    <w:p w14:paraId="0F2CDD31" w14:textId="77777777" w:rsidR="00C726B2" w:rsidRPr="0060689F" w:rsidRDefault="00C726B2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689F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14:paraId="2BA79468" w14:textId="7D07DCFB" w:rsidR="0060689F" w:rsidRPr="0060689F" w:rsidRDefault="00C726B2" w:rsidP="006068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0689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r-HR"/>
        </w:rPr>
        <w:t>Analiza stanja</w:t>
      </w:r>
    </w:p>
    <w:p w14:paraId="184E667D" w14:textId="77777777" w:rsidR="0060689F" w:rsidRDefault="0060689F" w:rsidP="00C726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55980E28" w14:textId="1B1EFD14" w:rsidR="00C726B2" w:rsidRPr="009F3810" w:rsidRDefault="00C726B2" w:rsidP="009F381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</w:pPr>
      <w:r w:rsidRPr="009F3810">
        <w:rPr>
          <w:rFonts w:ascii="Times New Roman" w:eastAsia="Times New Roman" w:hAnsi="Times New Roman" w:cs="Times New Roman"/>
          <w:sz w:val="24"/>
          <w:szCs w:val="24"/>
          <w:lang w:eastAsia="hr-HR"/>
        </w:rPr>
        <w:t>Hrvatska gorska služba spašavanja - Stanica Zagreb (u daljnjem tekstu: </w:t>
      </w:r>
      <w:r w:rsidRPr="009F38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HGSS - Stanica Zagreb)</w:t>
      </w:r>
      <w:r w:rsidRPr="009F3810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  <w:r w:rsidRPr="009F38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ima 9</w:t>
      </w:r>
      <w:r w:rsidR="009F3810" w:rsidRPr="009F38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3</w:t>
      </w:r>
      <w:r w:rsidRPr="009F38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člana: 6</w:t>
      </w:r>
      <w:r w:rsidR="009F3810" w:rsidRPr="009F38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8</w:t>
      </w:r>
      <w:r w:rsidRPr="009F38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gorskih spašavatelja, od toga 12 instruktora gorskog spašavanja, </w:t>
      </w:r>
      <w:r w:rsidR="009F3810" w:rsidRPr="009F38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13</w:t>
      </w:r>
      <w:r w:rsidRPr="009F38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pripravnika </w:t>
      </w:r>
      <w:r w:rsidR="009F3810" w:rsidRPr="009F38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i</w:t>
      </w:r>
      <w:r w:rsidRPr="009F38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</w:t>
      </w:r>
      <w:r w:rsidR="009F3810" w:rsidRPr="009F38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0</w:t>
      </w:r>
      <w:r w:rsidRPr="009F38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suradnika. U svom sastavu ima </w:t>
      </w:r>
      <w:r w:rsidR="009F3810" w:rsidRPr="009F38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4</w:t>
      </w:r>
      <w:r w:rsidRPr="009F38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liječnika, 1 medicinskog tehničara, 8 članova s položenim tečajem za asistenciju liječnicima pri helikopterskom spašavanju, 3</w:t>
      </w:r>
      <w:r w:rsidR="009F3810" w:rsidRPr="009F38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7</w:t>
      </w:r>
      <w:r w:rsidRPr="009F38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članova s ITLS licencom, </w:t>
      </w:r>
      <w:r w:rsidR="009F3810" w:rsidRPr="009F38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90</w:t>
      </w:r>
      <w:r w:rsidRPr="009F38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članova s položenom prvom pomoći, </w:t>
      </w:r>
      <w:r w:rsidR="009F3810" w:rsidRPr="009F38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10</w:t>
      </w:r>
      <w:r w:rsidRPr="009F38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letača spašavatelja, </w:t>
      </w:r>
      <w:r w:rsidR="009F3810" w:rsidRPr="009F38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1</w:t>
      </w:r>
      <w:r w:rsidRPr="009F38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instruktora helikopterskog spašavanja s licencom Air </w:t>
      </w:r>
      <w:proofErr w:type="spellStart"/>
      <w:r w:rsidRPr="009F38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Zermatt</w:t>
      </w:r>
      <w:proofErr w:type="spellEnd"/>
      <w:r w:rsidRPr="009F38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, </w:t>
      </w:r>
      <w:r w:rsidR="009F3810" w:rsidRPr="009F38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10 </w:t>
      </w:r>
      <w:r w:rsidRPr="009F38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učitelja skijanja, 1</w:t>
      </w:r>
      <w:r w:rsidR="009F3810" w:rsidRPr="009F38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9</w:t>
      </w:r>
      <w:r w:rsidRPr="009F38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osoba osposobljenih za digitalnu kartografiju i vođenje potraga, 1 licenciranog pilota bespilotnih letjelica, </w:t>
      </w:r>
      <w:r w:rsidR="009F3810" w:rsidRPr="009F38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te 8 osposobljenih članova za pilota bespilotnih letjelica, 3</w:t>
      </w:r>
      <w:r w:rsidRPr="009F38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licencirana potražna tima sa psima, 15 osposobljenih voditelja spašavanja u speleološkim objektima, 3</w:t>
      </w:r>
      <w:r w:rsidR="009F3810" w:rsidRPr="009F38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5</w:t>
      </w:r>
      <w:r w:rsidRPr="009F38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ronioca raznih kategorija, od toga trojicu osposobljenih za spašavanje iz potopljenih speleoloških objekata ili dubina do 100 metara, </w:t>
      </w:r>
      <w:r w:rsidR="009F3810" w:rsidRPr="009F38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>33</w:t>
      </w:r>
      <w:r w:rsidRPr="009F38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hr-HR"/>
        </w:rPr>
        <w:t xml:space="preserve"> članova osposobljenih za spašavanje na brzim vodama i potopljenim područjima te 14 članova sa završenim tečajem rukovanja eksplozivnim tvarima.</w:t>
      </w:r>
    </w:p>
    <w:p w14:paraId="4563F51D" w14:textId="63641A70" w:rsidR="00C726B2" w:rsidRPr="00C9701D" w:rsidRDefault="00C726B2" w:rsidP="00C726B2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9701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Zakona o Hrvatskoj gorskoj službi spašavanja (Narodne novine 79/06 i 110/15) i </w:t>
      </w:r>
      <w:r w:rsidR="00C9701D" w:rsidRPr="00C9701D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Programa javnih potreba za obavljanje djelatnosti Hrvatske gorske službe spašavanja - Stanice Zagreb za 2023. (Službeni glasnik Grada Zagreba 39/22)</w:t>
      </w:r>
      <w:r w:rsidRPr="00C9701D">
        <w:rPr>
          <w:rFonts w:ascii="Times New Roman" w:eastAsia="Times New Roman" w:hAnsi="Times New Roman" w:cs="Times New Roman"/>
          <w:sz w:val="24"/>
          <w:szCs w:val="24"/>
          <w:lang w:eastAsia="hr-HR"/>
        </w:rPr>
        <w:t>, Grad Zagreb osigurava sredstva za financiranje redovite djelatnosti HGSS - Stanice Zagreb za područje grada Zagreba.</w:t>
      </w:r>
    </w:p>
    <w:p w14:paraId="26BF388C" w14:textId="3541243C" w:rsidR="00C726B2" w:rsidRPr="009F3810" w:rsidRDefault="00C726B2" w:rsidP="00C726B2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3810">
        <w:rPr>
          <w:rFonts w:ascii="Times New Roman" w:eastAsia="Times New Roman" w:hAnsi="Times New Roman" w:cs="Times New Roman"/>
          <w:sz w:val="24"/>
          <w:szCs w:val="24"/>
          <w:lang w:eastAsia="hr-HR"/>
        </w:rPr>
        <w:t>U analiziranom razdoblju pripadnici HGSS - Stanice Zagreb sudjelovali su u 132 akcije spašavanja u kojima je spašeno 1</w:t>
      </w:r>
      <w:r w:rsidR="009F3810" w:rsidRPr="009F3810">
        <w:rPr>
          <w:rFonts w:ascii="Times New Roman" w:eastAsia="Times New Roman" w:hAnsi="Times New Roman" w:cs="Times New Roman"/>
          <w:sz w:val="24"/>
          <w:szCs w:val="24"/>
          <w:lang w:eastAsia="hr-HR"/>
        </w:rPr>
        <w:t>34</w:t>
      </w:r>
      <w:r w:rsidRPr="009F38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osoba. Od toga </w:t>
      </w:r>
      <w:r w:rsidR="00B32A9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 </w:t>
      </w:r>
      <w:r w:rsidRPr="009F3810">
        <w:rPr>
          <w:rFonts w:ascii="Times New Roman" w:eastAsia="Times New Roman" w:hAnsi="Times New Roman" w:cs="Times New Roman"/>
          <w:sz w:val="24"/>
          <w:szCs w:val="24"/>
          <w:lang w:eastAsia="hr-HR"/>
        </w:rPr>
        <w:t>na području grada Zagreba bil</w:t>
      </w:r>
      <w:r w:rsidR="009F3810" w:rsidRPr="009F3810">
        <w:rPr>
          <w:rFonts w:ascii="Times New Roman" w:eastAsia="Times New Roman" w:hAnsi="Times New Roman" w:cs="Times New Roman"/>
          <w:sz w:val="24"/>
          <w:szCs w:val="24"/>
          <w:lang w:eastAsia="hr-HR"/>
        </w:rPr>
        <w:t>o 76</w:t>
      </w:r>
      <w:r w:rsidRPr="009F38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akcij</w:t>
      </w:r>
      <w:r w:rsidR="00B32A9F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9F38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spašavanja u kojima je spašeno </w:t>
      </w:r>
      <w:r w:rsidR="009F3810" w:rsidRPr="009F3810">
        <w:rPr>
          <w:rFonts w:ascii="Times New Roman" w:eastAsia="Times New Roman" w:hAnsi="Times New Roman" w:cs="Times New Roman"/>
          <w:sz w:val="24"/>
          <w:szCs w:val="24"/>
          <w:lang w:eastAsia="hr-HR"/>
        </w:rPr>
        <w:t>69</w:t>
      </w:r>
      <w:r w:rsidRPr="009F38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osoba. U navedenim akcijama spašavanja u prosjeku je sudjelovalo 4,8</w:t>
      </w:r>
      <w:r w:rsidR="009F3810" w:rsidRPr="009F3810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  <w:r w:rsidRPr="009F381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članova po jednoj intervenciji.</w:t>
      </w:r>
    </w:p>
    <w:p w14:paraId="002F15D1" w14:textId="098C4605" w:rsidR="00BD3AC3" w:rsidRPr="005B732A" w:rsidRDefault="00C726B2" w:rsidP="00C9701D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B732A">
        <w:rPr>
          <w:rFonts w:ascii="Times New Roman" w:eastAsia="Times New Roman" w:hAnsi="Times New Roman" w:cs="Times New Roman"/>
          <w:sz w:val="24"/>
          <w:szCs w:val="24"/>
          <w:lang w:eastAsia="hr-HR"/>
        </w:rPr>
        <w:t>Proveden</w:t>
      </w:r>
      <w:r w:rsidR="00F13A68" w:rsidRPr="005B732A">
        <w:rPr>
          <w:rFonts w:ascii="Times New Roman" w:eastAsia="Times New Roman" w:hAnsi="Times New Roman" w:cs="Times New Roman"/>
          <w:sz w:val="24"/>
          <w:szCs w:val="24"/>
          <w:lang w:eastAsia="hr-HR"/>
        </w:rPr>
        <w:t>e su</w:t>
      </w:r>
      <w:r w:rsidRPr="005B73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: </w:t>
      </w:r>
      <w:r w:rsidR="00F13A68" w:rsidRPr="005B732A">
        <w:rPr>
          <w:rFonts w:ascii="Times New Roman" w:eastAsia="Times New Roman" w:hAnsi="Times New Roman" w:cs="Times New Roman"/>
          <w:sz w:val="24"/>
          <w:szCs w:val="24"/>
          <w:lang w:eastAsia="hr-HR"/>
        </w:rPr>
        <w:t>32</w:t>
      </w:r>
      <w:r w:rsidRPr="005B73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vježb</w:t>
      </w:r>
      <w:r w:rsidR="00F13A68" w:rsidRPr="005B732A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5B73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F13A68" w:rsidRPr="005B732A">
        <w:rPr>
          <w:rFonts w:ascii="Times New Roman" w:eastAsia="Times New Roman" w:hAnsi="Times New Roman" w:cs="Times New Roman"/>
          <w:sz w:val="24"/>
          <w:szCs w:val="24"/>
          <w:lang w:eastAsia="hr-HR"/>
        </w:rPr>
        <w:t>145</w:t>
      </w:r>
      <w:r w:rsidRPr="005B73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dežurst</w:t>
      </w:r>
      <w:r w:rsidR="00F13A68" w:rsidRPr="005B732A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5B732A">
        <w:rPr>
          <w:rFonts w:ascii="Times New Roman" w:eastAsia="Times New Roman" w:hAnsi="Times New Roman" w:cs="Times New Roman"/>
          <w:sz w:val="24"/>
          <w:szCs w:val="24"/>
          <w:lang w:eastAsia="hr-HR"/>
        </w:rPr>
        <w:t>v</w:t>
      </w:r>
      <w:r w:rsidR="00F13A68" w:rsidRPr="005B732A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5B732A">
        <w:rPr>
          <w:rFonts w:ascii="Times New Roman" w:eastAsia="Times New Roman" w:hAnsi="Times New Roman" w:cs="Times New Roman"/>
          <w:sz w:val="24"/>
          <w:szCs w:val="24"/>
          <w:lang w:eastAsia="hr-HR"/>
        </w:rPr>
        <w:t>, 4</w:t>
      </w:r>
      <w:r w:rsidR="005B732A" w:rsidRPr="005B732A">
        <w:rPr>
          <w:rFonts w:ascii="Times New Roman" w:eastAsia="Times New Roman" w:hAnsi="Times New Roman" w:cs="Times New Roman"/>
          <w:sz w:val="24"/>
          <w:szCs w:val="24"/>
          <w:lang w:eastAsia="hr-HR"/>
        </w:rPr>
        <w:t>9</w:t>
      </w:r>
      <w:r w:rsidRPr="005B73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predavanja, </w:t>
      </w:r>
      <w:r w:rsidR="005B732A" w:rsidRPr="005B732A">
        <w:rPr>
          <w:rFonts w:ascii="Times New Roman" w:eastAsia="Times New Roman" w:hAnsi="Times New Roman" w:cs="Times New Roman"/>
          <w:sz w:val="24"/>
          <w:szCs w:val="24"/>
          <w:lang w:eastAsia="hr-HR"/>
        </w:rPr>
        <w:t>63</w:t>
      </w:r>
      <w:r w:rsidRPr="005B73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tečaja i </w:t>
      </w:r>
      <w:r w:rsidR="005B732A" w:rsidRPr="005B732A">
        <w:rPr>
          <w:rFonts w:ascii="Times New Roman" w:eastAsia="Times New Roman" w:hAnsi="Times New Roman" w:cs="Times New Roman"/>
          <w:sz w:val="24"/>
          <w:szCs w:val="24"/>
          <w:lang w:eastAsia="hr-HR"/>
        </w:rPr>
        <w:t>72</w:t>
      </w:r>
      <w:r w:rsidRPr="005B73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sastanaka.</w:t>
      </w:r>
    </w:p>
    <w:p w14:paraId="562D34AC" w14:textId="3DF8BC32" w:rsidR="00BD3AC3" w:rsidRPr="00A921EF" w:rsidRDefault="00BD3AC3" w:rsidP="00BD3AC3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21EF">
        <w:rPr>
          <w:rFonts w:ascii="Times New Roman" w:eastAsia="Times New Roman" w:hAnsi="Times New Roman" w:cs="Times New Roman"/>
          <w:sz w:val="24"/>
          <w:szCs w:val="24"/>
          <w:lang w:eastAsia="hr-HR"/>
        </w:rPr>
        <w:t>U klasičnim akcijama spašavanja u planini, speleološkim objektima i stijenama spašeno je 46 ljudi. Na skijalištu je spašeno 55 osoba. Tragalo se za 29 izgubljenih i nestalih osoba te za utopljenicima. Intervenirali smo dva puta na sanaciji nakon olujnog nevremena, u Zagrebu te Vukovarsko-srijemskoj županiji.</w:t>
      </w:r>
    </w:p>
    <w:p w14:paraId="0C4CAD17" w14:textId="08346837" w:rsidR="00BD3AC3" w:rsidRPr="00A921EF" w:rsidRDefault="00BD3AC3" w:rsidP="00BD3AC3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21EF">
        <w:rPr>
          <w:rFonts w:ascii="Times New Roman" w:eastAsia="Times New Roman" w:hAnsi="Times New Roman" w:cs="Times New Roman"/>
          <w:sz w:val="24"/>
          <w:szCs w:val="24"/>
          <w:lang w:eastAsia="hr-HR"/>
        </w:rPr>
        <w:t>Uglavnom su stradali planinari, izletnici, skijaši, brdski biciklisti, trkači, alpinisti i jedan speleolog. U potragama se tragalo za izgubljenim planinarima, osobama koje su odlutale, za osobama za koje se sumnjalo da će počiniti suicid te za beračima šumskih plodova. Spasili smo i jednog dabra iz hidrocentrale u Ozlju.</w:t>
      </w:r>
    </w:p>
    <w:p w14:paraId="2D525918" w14:textId="5D8EAA78" w:rsidR="00BD3AC3" w:rsidRPr="00A921EF" w:rsidRDefault="00BD3AC3" w:rsidP="00BD3AC3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21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Akcija spašavanja najviše je bilo na Medvednici i neurbanom području Grada Zagreba te Zagrebačke županije. Spašavali smo i u Velikoj Paklenici te drugim hrvatskim gorjima, kao i u nacionalnim parkovima gdje HGSS provodi dežurstva tijekom turističke sezone. </w:t>
      </w:r>
    </w:p>
    <w:p w14:paraId="124E31C1" w14:textId="0A762E39" w:rsidR="00BD3AC3" w:rsidRPr="00A921EF" w:rsidRDefault="00BD3AC3" w:rsidP="00BD3AC3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921EF">
        <w:rPr>
          <w:rFonts w:ascii="Times New Roman" w:eastAsia="Times New Roman" w:hAnsi="Times New Roman" w:cs="Times New Roman"/>
          <w:sz w:val="24"/>
          <w:szCs w:val="24"/>
          <w:lang w:eastAsia="hr-HR"/>
        </w:rPr>
        <w:t>Dva dana naši su članovi bili angažirani na sanaciji posljedica olujnog nevrijemena u Zagrebu te jedan dan na sanaciji posljedica olujnog nevremena</w:t>
      </w:r>
      <w:r w:rsidR="00086C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921E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086C0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A921EF">
        <w:rPr>
          <w:rFonts w:ascii="Times New Roman" w:eastAsia="Times New Roman" w:hAnsi="Times New Roman" w:cs="Times New Roman"/>
          <w:sz w:val="24"/>
          <w:szCs w:val="24"/>
          <w:lang w:eastAsia="hr-HR"/>
        </w:rPr>
        <w:t>Vukovarsko-srijemskoj županiji.</w:t>
      </w:r>
    </w:p>
    <w:p w14:paraId="587C4DB4" w14:textId="77777777" w:rsidR="00C726B2" w:rsidRPr="000A4902" w:rsidRDefault="00C726B2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0A4902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 </w:t>
      </w:r>
    </w:p>
    <w:p w14:paraId="33BDDA78" w14:textId="77777777" w:rsidR="00C726B2" w:rsidRPr="00BD3AC3" w:rsidRDefault="00C726B2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D3AC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hr-HR"/>
        </w:rPr>
        <w:t>Stupanj provedbe aktivnosti</w:t>
      </w:r>
    </w:p>
    <w:p w14:paraId="1572EC89" w14:textId="77777777" w:rsidR="00C726B2" w:rsidRPr="000A4902" w:rsidRDefault="00C726B2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0A4902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> </w:t>
      </w: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33"/>
        <w:gridCol w:w="2778"/>
        <w:gridCol w:w="3289"/>
      </w:tblGrid>
      <w:tr w:rsidR="000A4902" w:rsidRPr="000A4902" w14:paraId="2D12C398" w14:textId="77777777" w:rsidTr="00C726B2">
        <w:trPr>
          <w:tblHeader/>
        </w:trPr>
        <w:tc>
          <w:tcPr>
            <w:tcW w:w="3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4E90D6C" w14:textId="77777777" w:rsidR="00C726B2" w:rsidRPr="00BD3AC3" w:rsidRDefault="00C726B2" w:rsidP="00C72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D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Ciljevi iz Smjernica</w:t>
            </w:r>
          </w:p>
        </w:tc>
        <w:tc>
          <w:tcPr>
            <w:tcW w:w="27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B4D748" w14:textId="77777777" w:rsidR="00C726B2" w:rsidRPr="00BD3AC3" w:rsidRDefault="00C726B2" w:rsidP="00C72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D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Opis planiranih aktivnosti u 202</w:t>
            </w:r>
            <w:r w:rsidR="000D2CEE" w:rsidRPr="00BD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</w:t>
            </w:r>
            <w:r w:rsidRPr="00BD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B3A020" w14:textId="77777777" w:rsidR="00C726B2" w:rsidRPr="00BD3AC3" w:rsidRDefault="00C726B2" w:rsidP="00C72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D3A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Ostvarenje</w:t>
            </w:r>
          </w:p>
        </w:tc>
      </w:tr>
      <w:tr w:rsidR="000A4902" w:rsidRPr="000A4902" w14:paraId="66C55DB3" w14:textId="77777777" w:rsidTr="00C726B2"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3E65B23" w14:textId="77777777" w:rsidR="00C726B2" w:rsidRPr="00BD3AC3" w:rsidRDefault="00C726B2" w:rsidP="00C726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D3A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Osposobljavanje pripadnika HGSS - Stanice Zagreb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7431B0A" w14:textId="6A6F188B" w:rsidR="00C726B2" w:rsidRPr="00BD3AC3" w:rsidRDefault="00C726B2" w:rsidP="00C7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D3A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Provođenje tečajeva i vježbi sukladno godišnjem Planu rada za 202</w:t>
            </w:r>
            <w:r w:rsidR="009F3810" w:rsidRPr="00BD3A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 w:rsidRPr="00BD3A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84AD275" w14:textId="63941B8D" w:rsidR="00C726B2" w:rsidRPr="00A21A9A" w:rsidRDefault="00C726B2" w:rsidP="00C7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A21A9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Provedene su ukupno </w:t>
            </w:r>
            <w:r w:rsidR="00A21A9A" w:rsidRPr="00A21A9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32</w:t>
            </w:r>
            <w:r w:rsidRPr="00A21A9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vježbe, </w:t>
            </w:r>
            <w:r w:rsidR="00A21A9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održano je </w:t>
            </w:r>
            <w:r w:rsidR="00A21A9A" w:rsidRPr="00A21A9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145</w:t>
            </w:r>
            <w:r w:rsidRPr="00A21A9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dežurst</w:t>
            </w:r>
            <w:r w:rsidR="00A21A9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</w:t>
            </w:r>
            <w:r w:rsidRPr="00A21A9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va, 4</w:t>
            </w:r>
            <w:r w:rsidR="00A21A9A" w:rsidRPr="00A21A9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</w:t>
            </w:r>
            <w:r w:rsidRPr="00A21A9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predavanja, </w:t>
            </w:r>
            <w:r w:rsidR="00A21A9A" w:rsidRPr="00A21A9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63</w:t>
            </w:r>
            <w:r w:rsidRPr="00A21A9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tečaja i </w:t>
            </w:r>
            <w:r w:rsidR="00A21A9A" w:rsidRPr="00A21A9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72</w:t>
            </w:r>
            <w:r w:rsidRPr="00A21A9A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sastanaka.</w:t>
            </w:r>
          </w:p>
          <w:p w14:paraId="501C4DF5" w14:textId="77777777" w:rsidR="00A21A9A" w:rsidRDefault="00A21A9A" w:rsidP="00C72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  <w:p w14:paraId="647139DA" w14:textId="70E92805" w:rsidR="009F3810" w:rsidRPr="000A4902" w:rsidRDefault="009F3810" w:rsidP="00C72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9F381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Novi članovi su započeli sa svojom edukacijom, a stari članovi su završavali specijalističke tečajeve prema svojim afinitetima i potrebama, izvršeno je </w:t>
            </w:r>
            <w:proofErr w:type="spellStart"/>
            <w:r w:rsidRPr="009F381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relicenciranje</w:t>
            </w:r>
            <w:proofErr w:type="spellEnd"/>
            <w:r w:rsidRPr="009F3810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članova u pružanju prve pomoći u neurbanom uvjetima, a znanje je obnavljano i usavršavano na vježbama u organizaciji Stanice Zagreb i HGSS-a. </w:t>
            </w:r>
          </w:p>
        </w:tc>
      </w:tr>
      <w:tr w:rsidR="000A4902" w:rsidRPr="000A4902" w14:paraId="5262C2B0" w14:textId="77777777" w:rsidTr="00C726B2"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CA87F62" w14:textId="77777777" w:rsidR="00C726B2" w:rsidRPr="00BD3AC3" w:rsidRDefault="00C726B2" w:rsidP="00C726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D3A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Sudjelovanje u vježbama sustava civilne zaštite Grada Zagreba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72BA6E6" w14:textId="78E16BF3" w:rsidR="00C726B2" w:rsidRPr="00BD3AC3" w:rsidRDefault="00C726B2" w:rsidP="00C7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D3A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Sudjelovanje na vježbama sukladno Planu vježbi civilne zaštite na području Grada Zagreba za 202</w:t>
            </w:r>
            <w:r w:rsidR="009F3810" w:rsidRPr="00BD3A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 w:rsidRPr="00BD3A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0AE864B" w14:textId="73716379" w:rsidR="00BD3AC3" w:rsidRPr="000A4902" w:rsidRDefault="00BD3AC3" w:rsidP="00C72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BD3A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Sudjelovanje u </w:t>
            </w:r>
            <w:r w:rsidR="00B32A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vježbi „Sava 2022.“, </w:t>
            </w:r>
            <w:r w:rsidRPr="00BD3A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pozivnoj vježbi „Test 2023.“ i u programu edukacije članova CZ Grada Zagreba koje je organizirao Gradski ured za mjesnu samoupravu, promet, civilnu zaštitu i sigurnost.</w:t>
            </w:r>
          </w:p>
        </w:tc>
      </w:tr>
      <w:tr w:rsidR="000A4902" w:rsidRPr="000A4902" w14:paraId="09E823DB" w14:textId="77777777" w:rsidTr="00C726B2"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1D3B2CE" w14:textId="77777777" w:rsidR="00C726B2" w:rsidRPr="00BD3AC3" w:rsidRDefault="00C726B2" w:rsidP="00C726B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D3A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Uključivanje novih pripadnika u rad HGSS - Stanice Zagreb i njihovo osposobljavanje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94D9E22" w14:textId="77777777" w:rsidR="00BD3AC3" w:rsidRPr="00BD3AC3" w:rsidRDefault="00BD3AC3" w:rsidP="00BD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D3A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uključivanje četiriju novih članova te početak njihova osposobljavanja</w:t>
            </w:r>
          </w:p>
          <w:p w14:paraId="217F4CA6" w14:textId="11C132D4" w:rsidR="00BD3AC3" w:rsidRPr="00BD3AC3" w:rsidRDefault="00BD3AC3" w:rsidP="00BD3A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D3A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 završetak tečaja pružanja prve pomoći u planinama i nepristupačnim predjelima, završavanje barem jednog od specijalističkih tečajeva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BAC3E8B" w14:textId="423288FC" w:rsidR="00BD3AC3" w:rsidRPr="000A4902" w:rsidRDefault="00BD3AC3" w:rsidP="00C72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BD3A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 navedenom periodu je primljena jedna nova članica, budući je u rujnu 2022. godine primljeno 9 novih članova.</w:t>
            </w:r>
          </w:p>
        </w:tc>
      </w:tr>
      <w:tr w:rsidR="000A4902" w:rsidRPr="000A4902" w14:paraId="377C8DBB" w14:textId="77777777" w:rsidTr="00C726B2">
        <w:tc>
          <w:tcPr>
            <w:tcW w:w="32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9B4355E" w14:textId="77777777" w:rsidR="00C726B2" w:rsidRPr="00BD3AC3" w:rsidRDefault="00C726B2" w:rsidP="00C7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D3A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Nabava osobne i skupne opreme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1702275" w14:textId="77777777" w:rsidR="00C726B2" w:rsidRPr="00BD3AC3" w:rsidRDefault="00C726B2" w:rsidP="00C7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BD3A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Zanavljanje</w:t>
            </w:r>
            <w:proofErr w:type="spellEnd"/>
            <w:r w:rsidRPr="00BD3A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osobne i skupne opreme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5E684AC" w14:textId="4A63994E" w:rsidR="00BD3AC3" w:rsidRPr="00BD3AC3" w:rsidRDefault="00BD3AC3" w:rsidP="00C726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D3A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Nabavljala se nova i </w:t>
            </w:r>
            <w:proofErr w:type="spellStart"/>
            <w:r w:rsidRPr="00BD3A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zanavljala</w:t>
            </w:r>
            <w:proofErr w:type="spellEnd"/>
            <w:r w:rsidRPr="00BD3AC3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stara osobna i skupna oprema. Također, nabavljeno je novo terensko vozilo i gumeni čamac, a uložena su znatna sredstva u popravak i uređenje infrastrukture.</w:t>
            </w:r>
          </w:p>
        </w:tc>
      </w:tr>
    </w:tbl>
    <w:p w14:paraId="40561CAB" w14:textId="77777777" w:rsidR="00C726B2" w:rsidRPr="00C726B2" w:rsidRDefault="00C726B2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4296AEE0" w14:textId="77777777" w:rsidR="00C726B2" w:rsidRPr="00C726B2" w:rsidRDefault="00C726B2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2.6. Udruge građana od interesa za sustav civilne zaštite</w:t>
      </w:r>
    </w:p>
    <w:p w14:paraId="29BFB0A7" w14:textId="77777777" w:rsidR="00C726B2" w:rsidRPr="00C726B2" w:rsidRDefault="00C726B2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39E8B203" w14:textId="77777777" w:rsidR="00C726B2" w:rsidRPr="00C726B2" w:rsidRDefault="00C726B2" w:rsidP="00C72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hr-HR"/>
        </w:rPr>
        <w:t>Analiza stanja</w:t>
      </w:r>
    </w:p>
    <w:p w14:paraId="2F01F189" w14:textId="77777777" w:rsidR="00C726B2" w:rsidRPr="00C726B2" w:rsidRDefault="00C726B2" w:rsidP="00C72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Udruge građana iz područja sustava civilne zaštite su:</w:t>
      </w:r>
    </w:p>
    <w:p w14:paraId="789BE371" w14:textId="77777777" w:rsidR="00C726B2" w:rsidRPr="00C726B2" w:rsidRDefault="00C726B2" w:rsidP="00C726B2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   Klub za obuku službenih i sportskih pasa - "Zagreb" (KOSSP) koji se bavi školovanjem pasa i njihovih vodiča radi sudjelovanja u potražnim akcijama za izgubljenim i nestalim osobama</w:t>
      </w:r>
    </w:p>
    <w:p w14:paraId="0F715B9E" w14:textId="77777777" w:rsidR="00C726B2" w:rsidRPr="00C726B2" w:rsidRDefault="00C726B2" w:rsidP="00C726B2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   Zagrebački speleološki savez čiji su članovi osposobljeni za spašavanje iz dubina</w:t>
      </w:r>
    </w:p>
    <w:p w14:paraId="0AD46FBA" w14:textId="77777777" w:rsidR="00C726B2" w:rsidRPr="00C726B2" w:rsidRDefault="00C726B2" w:rsidP="00C726B2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   Zagrebački radioamaterski savez koji osigurava alternativnu komunikaciju u slučaju potrebe.</w:t>
      </w:r>
    </w:p>
    <w:p w14:paraId="4C0C9771" w14:textId="612B37EA" w:rsidR="004C2101" w:rsidRDefault="00C726B2" w:rsidP="00C72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Navedene udruge građana redovno sudjeluju </w:t>
      </w:r>
      <w:r w:rsidRPr="004C21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vježbama civilne zaštite koje organizira Grad Zagreb pa su tako sudjelovali i na </w:t>
      </w:r>
      <w:r w:rsidR="004C2101" w:rsidRPr="004C21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terensko-pokaznoj vježbi „Sava 2022.“ koja je održana 05.11.2022. godine i vježbi „Test 2023.“ koja je održana 17.06.2023. godine. </w:t>
      </w:r>
      <w:r w:rsidR="004C210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Vježba „Test 2023.“ specifična je po tome što se </w:t>
      </w:r>
      <w:r w:rsidR="004C2101" w:rsidRPr="004C2101">
        <w:rPr>
          <w:rFonts w:ascii="Times New Roman" w:eastAsia="Times New Roman" w:hAnsi="Times New Roman" w:cs="Times New Roman"/>
          <w:sz w:val="24"/>
          <w:szCs w:val="24"/>
          <w:lang w:eastAsia="hr-HR"/>
        </w:rPr>
        <w:t>prvi puta organizirala bez prethodnog upoznavanja sudionika s vremenom i danom održavanja, lokacijom i scenarijem vježbe</w:t>
      </w:r>
      <w:r w:rsidR="004C2101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8CBEFF8" w14:textId="4EFE2E4D" w:rsidR="00C726B2" w:rsidRPr="00C726B2" w:rsidRDefault="00C726B2" w:rsidP="00C72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Aktivnosti vezane za uključivanje udruga građana u sustav civilne zaštite bit će nastavljene u idućem izvještajnom razdoblju.</w:t>
      </w:r>
    </w:p>
    <w:p w14:paraId="32C1CA92" w14:textId="77777777" w:rsidR="00C726B2" w:rsidRPr="00C726B2" w:rsidRDefault="00C726B2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4F8515D6" w14:textId="77777777" w:rsidR="00C726B2" w:rsidRPr="00C726B2" w:rsidRDefault="00C726B2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hr-HR"/>
        </w:rPr>
        <w:t>Stupanj provedbe aktivnosti</w:t>
      </w:r>
    </w:p>
    <w:p w14:paraId="3FA38191" w14:textId="77777777" w:rsidR="00C726B2" w:rsidRDefault="00C726B2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1"/>
        <w:gridCol w:w="2835"/>
        <w:gridCol w:w="3214"/>
      </w:tblGrid>
      <w:tr w:rsidR="000D2CEE" w:rsidRPr="000D2CEE" w14:paraId="69341BD7" w14:textId="77777777" w:rsidTr="000D2CEE">
        <w:trPr>
          <w:tblHeader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EAE74CF" w14:textId="77777777" w:rsidR="000D2CEE" w:rsidRPr="000D2CEE" w:rsidRDefault="000D2CEE" w:rsidP="000D2C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D2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Ciljevi iz Smjernica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5C420F0" w14:textId="77777777" w:rsidR="000D2CEE" w:rsidRPr="000D2CEE" w:rsidRDefault="000D2CEE" w:rsidP="000D2C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D2C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Opis planiranih aktivnosti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u 2023.</w:t>
            </w:r>
          </w:p>
        </w:tc>
        <w:tc>
          <w:tcPr>
            <w:tcW w:w="3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03054DA" w14:textId="77777777" w:rsidR="000D2CEE" w:rsidRPr="000D2CEE" w:rsidRDefault="000D2CEE" w:rsidP="000D2CE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0D2C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Ostvarenje</w:t>
            </w:r>
          </w:p>
        </w:tc>
      </w:tr>
      <w:tr w:rsidR="000D2CEE" w:rsidRPr="000D2CEE" w14:paraId="70C577A9" w14:textId="77777777" w:rsidTr="000D2CEE">
        <w:tc>
          <w:tcPr>
            <w:tcW w:w="32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F1CEF7C" w14:textId="77777777" w:rsidR="000D2CEE" w:rsidRPr="000D2CEE" w:rsidRDefault="000D2CEE" w:rsidP="000D2C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D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Analiziranje odabira te preciziranje operativnih kapaciteta udruga građana od interesa za sustav civilne zaštite sa sjedištem na području Grada Zagreba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41C1C7F" w14:textId="77777777" w:rsidR="000D2CEE" w:rsidRPr="000D2CEE" w:rsidRDefault="000D2CEE" w:rsidP="000D2C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D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 temelju podataka dostupnih u registru udruga Ministarstva pravosuđa i uprave provjerit će se udruge građana sa sjedištem na području Grada Zagreba od interesa za sustav civilne zaštite.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7E13AC" w14:textId="77777777" w:rsidR="000D2CEE" w:rsidRPr="000D2CEE" w:rsidRDefault="000D2CEE" w:rsidP="000D2C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Aktivnost će se provesti u idućem razdoblju.</w:t>
            </w:r>
          </w:p>
        </w:tc>
      </w:tr>
      <w:tr w:rsidR="000D2CEE" w:rsidRPr="000D2CEE" w14:paraId="0BE0C43C" w14:textId="77777777" w:rsidTr="000D2CEE">
        <w:trPr>
          <w:trHeight w:val="670"/>
        </w:trPr>
        <w:tc>
          <w:tcPr>
            <w:tcW w:w="32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8C87DA" w14:textId="77777777" w:rsidR="000D2CEE" w:rsidRPr="000D2CEE" w:rsidRDefault="000D2CEE" w:rsidP="000D2C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444A0F8" w14:textId="77777777" w:rsidR="000D2CEE" w:rsidRPr="000D2CEE" w:rsidRDefault="000D2CEE" w:rsidP="000D2C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D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Donošenje odluke o određivanju udruga građana od interesa za sustav civilne zaštite na području Grada Zagreba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E01DB7" w14:textId="77777777" w:rsidR="000D2CEE" w:rsidRPr="000D2CEE" w:rsidRDefault="000D2CEE" w:rsidP="000D2C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Aktivnost će se provesti u idućem razdoblju.</w:t>
            </w:r>
          </w:p>
        </w:tc>
      </w:tr>
      <w:tr w:rsidR="000D2CEE" w:rsidRPr="000D2CEE" w14:paraId="348B0C08" w14:textId="77777777" w:rsidTr="000D2CEE"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8D4E19A" w14:textId="77777777" w:rsidR="000D2CEE" w:rsidRPr="000D2CEE" w:rsidRDefault="000D2CEE" w:rsidP="000D2C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D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Nastavak suradnje s Klubom za obuku službenih i sportskih pasa "Zagreb" (KOSSP), Zagrebačkim speleološkim savezom i Zagrebačkim radioamaterskim savezom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9DFA671" w14:textId="77777777" w:rsidR="000D2CEE" w:rsidRPr="000D2CEE" w:rsidRDefault="000D2CEE" w:rsidP="000D2C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D2C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Zajedničko sudjelovanje u dogovorima o planiranju vježbi, sudjelovanje u vježbama, evaluaciji vježbi, operativnim sastancima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400FA32" w14:textId="76EA16B8" w:rsidR="000D2CEE" w:rsidRPr="000D2CEE" w:rsidRDefault="000D2CEE" w:rsidP="000D2CE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C210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Aktivnosti su provedene prije, tijekom i nakon održane vježbe "</w:t>
            </w:r>
            <w:r w:rsidR="004C2101" w:rsidRPr="004C210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Sava 2022.“</w:t>
            </w:r>
          </w:p>
        </w:tc>
      </w:tr>
    </w:tbl>
    <w:p w14:paraId="55596DC4" w14:textId="77777777" w:rsidR="00C726B2" w:rsidRPr="00C726B2" w:rsidRDefault="00C726B2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62D4D064" w14:textId="77777777" w:rsidR="00C726B2" w:rsidRPr="00C726B2" w:rsidRDefault="000D2CEE" w:rsidP="00C72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</w:t>
      </w:r>
      <w:r w:rsidR="00C726B2"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otrebno je odrediti udruge građana od interesa za sustav civilne zaštite te početi pratiti njihove operativne kapacitete.</w:t>
      </w:r>
    </w:p>
    <w:p w14:paraId="194B8484" w14:textId="77777777" w:rsidR="00C726B2" w:rsidRPr="00C726B2" w:rsidRDefault="00C726B2" w:rsidP="00C72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01277CEC" w14:textId="77777777" w:rsidR="00C726B2" w:rsidRPr="00C726B2" w:rsidRDefault="00C726B2" w:rsidP="00C72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2.7. </w:t>
      </w:r>
      <w:bookmarkStart w:id="4" w:name="_Hlk84408517"/>
      <w:r w:rsidRPr="00C72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Postrojbe civilne zaštite opće namjene Grada Zagreba</w:t>
      </w:r>
      <w:bookmarkEnd w:id="4"/>
    </w:p>
    <w:p w14:paraId="62F0095A" w14:textId="77777777" w:rsidR="00C726B2" w:rsidRPr="00C726B2" w:rsidRDefault="00C726B2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2DA3B490" w14:textId="77777777" w:rsidR="00C726B2" w:rsidRPr="00C726B2" w:rsidRDefault="00C726B2" w:rsidP="00C72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hr-HR"/>
        </w:rPr>
        <w:t>Analiza stanja</w:t>
      </w:r>
    </w:p>
    <w:p w14:paraId="7C52C8B5" w14:textId="77777777" w:rsidR="00C726B2" w:rsidRPr="00C726B2" w:rsidRDefault="00C726B2" w:rsidP="00C72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Gradska skupština Grada Zagreba je Odlukom o osnivanju postrojbi civilne zaštite opće namjene Grada Zagreba (Službeni glasnik Grada Zagreba 11/18) osnovala sljedeće postrojbe:</w:t>
      </w:r>
    </w:p>
    <w:p w14:paraId="0EEAC423" w14:textId="77777777" w:rsidR="00C726B2" w:rsidRPr="00C726B2" w:rsidRDefault="00C726B2" w:rsidP="00C726B2">
      <w:pPr>
        <w:shd w:val="clear" w:color="auto" w:fill="FFFFFF"/>
        <w:spacing w:after="0" w:line="240" w:lineRule="auto"/>
        <w:ind w:left="1049" w:hanging="227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  Postrojbu civilne zaštite opće namjene Gradske četvrti Donji grad</w:t>
      </w:r>
    </w:p>
    <w:p w14:paraId="5F733A45" w14:textId="77777777" w:rsidR="00C726B2" w:rsidRPr="00C726B2" w:rsidRDefault="00C726B2" w:rsidP="00C726B2">
      <w:pPr>
        <w:shd w:val="clear" w:color="auto" w:fill="FFFFFF"/>
        <w:spacing w:after="0" w:line="240" w:lineRule="auto"/>
        <w:ind w:left="1049" w:hanging="227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2.  Postrojbu civilne zaštite opće namjene Gradske četvrti Gornji grad - </w:t>
      </w:r>
      <w:proofErr w:type="spellStart"/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Medveščak</w:t>
      </w:r>
      <w:proofErr w:type="spellEnd"/>
    </w:p>
    <w:p w14:paraId="628F54D0" w14:textId="77777777" w:rsidR="00C726B2" w:rsidRPr="00C726B2" w:rsidRDefault="00C726B2" w:rsidP="00C726B2">
      <w:pPr>
        <w:shd w:val="clear" w:color="auto" w:fill="FFFFFF"/>
        <w:spacing w:after="0" w:line="240" w:lineRule="auto"/>
        <w:ind w:left="1049" w:hanging="227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3.  Postrojbu civilne zaštite opće namjene Gradske četvrti Trnje</w:t>
      </w:r>
    </w:p>
    <w:p w14:paraId="2FB5910C" w14:textId="77777777" w:rsidR="00C726B2" w:rsidRPr="00C726B2" w:rsidRDefault="00C726B2" w:rsidP="00C726B2">
      <w:pPr>
        <w:shd w:val="clear" w:color="auto" w:fill="FFFFFF"/>
        <w:spacing w:after="0" w:line="240" w:lineRule="auto"/>
        <w:ind w:left="1049" w:hanging="227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4.  Postrojbu civilne zaštite opće namjene Gradske četvrti Maksimir</w:t>
      </w:r>
    </w:p>
    <w:p w14:paraId="638A38E6" w14:textId="77777777" w:rsidR="00C726B2" w:rsidRPr="00C726B2" w:rsidRDefault="00C726B2" w:rsidP="00C726B2">
      <w:pPr>
        <w:shd w:val="clear" w:color="auto" w:fill="FFFFFF"/>
        <w:spacing w:after="0" w:line="240" w:lineRule="auto"/>
        <w:ind w:left="1049" w:hanging="227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5.  Postrojbu civilne zaštite opće namjene Gradske četvrti Peščenica - Žitnjak</w:t>
      </w:r>
    </w:p>
    <w:p w14:paraId="48B5AA98" w14:textId="77777777" w:rsidR="00C726B2" w:rsidRPr="00C726B2" w:rsidRDefault="00C726B2" w:rsidP="00C726B2">
      <w:pPr>
        <w:shd w:val="clear" w:color="auto" w:fill="FFFFFF"/>
        <w:spacing w:after="0" w:line="240" w:lineRule="auto"/>
        <w:ind w:left="1049" w:hanging="227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6.  Postrojbu civilne zaštite opće namjene Gradske četvrti Novi Zagreb - istok</w:t>
      </w:r>
    </w:p>
    <w:p w14:paraId="7C5E574A" w14:textId="77777777" w:rsidR="00C726B2" w:rsidRPr="00C726B2" w:rsidRDefault="00C726B2" w:rsidP="00C726B2">
      <w:pPr>
        <w:shd w:val="clear" w:color="auto" w:fill="FFFFFF"/>
        <w:spacing w:after="0" w:line="240" w:lineRule="auto"/>
        <w:ind w:left="1049" w:hanging="227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7.  Postrojbu civilne zaštite opće namjene Gradske četvrti Novi Zagreb - zapad</w:t>
      </w:r>
    </w:p>
    <w:p w14:paraId="4A47BC6D" w14:textId="77777777" w:rsidR="00C726B2" w:rsidRPr="00C726B2" w:rsidRDefault="00C726B2" w:rsidP="00C726B2">
      <w:pPr>
        <w:shd w:val="clear" w:color="auto" w:fill="FFFFFF"/>
        <w:spacing w:after="0" w:line="240" w:lineRule="auto"/>
        <w:ind w:left="1049" w:hanging="227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8.  Postrojbu civilne zaštite opće namjene Gradske četvrti Trešnjevka - sjever</w:t>
      </w:r>
    </w:p>
    <w:p w14:paraId="3D1475E4" w14:textId="77777777" w:rsidR="00C726B2" w:rsidRPr="00C726B2" w:rsidRDefault="00C726B2" w:rsidP="00C726B2">
      <w:pPr>
        <w:shd w:val="clear" w:color="auto" w:fill="FFFFFF"/>
        <w:spacing w:after="0" w:line="240" w:lineRule="auto"/>
        <w:ind w:left="1049" w:hanging="227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9.  Postrojbu civilne zaštite opće namjene Gradske četvrti Trešnjevka - jug</w:t>
      </w:r>
    </w:p>
    <w:p w14:paraId="54FB92EE" w14:textId="77777777" w:rsidR="00C726B2" w:rsidRPr="00C726B2" w:rsidRDefault="00C726B2" w:rsidP="00C726B2">
      <w:pPr>
        <w:shd w:val="clear" w:color="auto" w:fill="FFFFFF"/>
        <w:spacing w:after="0" w:line="240" w:lineRule="auto"/>
        <w:ind w:left="1049" w:hanging="34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10.  Postrojbu civilne zaštite opće namjene Gradske četvrti Črnomerec</w:t>
      </w:r>
    </w:p>
    <w:p w14:paraId="52408BE7" w14:textId="77777777" w:rsidR="00C726B2" w:rsidRPr="00C726B2" w:rsidRDefault="00C726B2" w:rsidP="00C726B2">
      <w:pPr>
        <w:shd w:val="clear" w:color="auto" w:fill="FFFFFF"/>
        <w:spacing w:after="0" w:line="240" w:lineRule="auto"/>
        <w:ind w:left="1049" w:hanging="34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11.  Postrojbu civilne zaštite opće namjene Gradske četvrti Gornja Dubrava</w:t>
      </w:r>
    </w:p>
    <w:p w14:paraId="1143F5C9" w14:textId="77777777" w:rsidR="00C726B2" w:rsidRPr="00C726B2" w:rsidRDefault="00C726B2" w:rsidP="00C726B2">
      <w:pPr>
        <w:shd w:val="clear" w:color="auto" w:fill="FFFFFF"/>
        <w:spacing w:after="0" w:line="240" w:lineRule="auto"/>
        <w:ind w:left="1049" w:hanging="34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12.  Postrojbu civilne zaštite opće namjene Gradske četvrti Donja Dubrava</w:t>
      </w:r>
    </w:p>
    <w:p w14:paraId="7738E3D4" w14:textId="77777777" w:rsidR="00C726B2" w:rsidRPr="00C726B2" w:rsidRDefault="00C726B2" w:rsidP="00C726B2">
      <w:pPr>
        <w:shd w:val="clear" w:color="auto" w:fill="FFFFFF"/>
        <w:spacing w:after="0" w:line="240" w:lineRule="auto"/>
        <w:ind w:left="1049" w:hanging="34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13.  Postrojbu civilne zaštite opće namjene Gradske četvrti Stenjevec</w:t>
      </w:r>
    </w:p>
    <w:p w14:paraId="5C89249D" w14:textId="77777777" w:rsidR="00C726B2" w:rsidRPr="00C726B2" w:rsidRDefault="00C726B2" w:rsidP="00C726B2">
      <w:pPr>
        <w:shd w:val="clear" w:color="auto" w:fill="FFFFFF"/>
        <w:spacing w:after="0" w:line="240" w:lineRule="auto"/>
        <w:ind w:left="1049" w:hanging="34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14.  Postrojbu civilne zaštite opće namjene Gradske četvrti Podsused - Vrapče</w:t>
      </w:r>
    </w:p>
    <w:p w14:paraId="144E8AC2" w14:textId="77777777" w:rsidR="00C726B2" w:rsidRPr="00C726B2" w:rsidRDefault="00C726B2" w:rsidP="00C726B2">
      <w:pPr>
        <w:shd w:val="clear" w:color="auto" w:fill="FFFFFF"/>
        <w:spacing w:after="0" w:line="240" w:lineRule="auto"/>
        <w:ind w:left="1049" w:hanging="34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15.  Postrojbu civilne zaštite opće namjene Gradske četvrti Podsljeme</w:t>
      </w:r>
    </w:p>
    <w:p w14:paraId="242DE149" w14:textId="77777777" w:rsidR="00C726B2" w:rsidRPr="00C726B2" w:rsidRDefault="00C726B2" w:rsidP="00C726B2">
      <w:pPr>
        <w:shd w:val="clear" w:color="auto" w:fill="FFFFFF"/>
        <w:spacing w:after="0" w:line="240" w:lineRule="auto"/>
        <w:ind w:left="1049" w:hanging="34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16.  Postrojbu civilne zaštite opće namjene Gradske četvrti Sesvete</w:t>
      </w:r>
    </w:p>
    <w:p w14:paraId="0F2878D3" w14:textId="77777777" w:rsidR="00C726B2" w:rsidRPr="00C726B2" w:rsidRDefault="00C726B2" w:rsidP="00C726B2">
      <w:pPr>
        <w:shd w:val="clear" w:color="auto" w:fill="FFFFFF"/>
        <w:spacing w:after="0" w:line="240" w:lineRule="auto"/>
        <w:ind w:left="1049" w:hanging="34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17.  Postrojbu civilne zaštite opće namjene Gradske četvrti Brezovica.</w:t>
      </w:r>
    </w:p>
    <w:p w14:paraId="1EAFFF2F" w14:textId="77777777" w:rsidR="00C726B2" w:rsidRPr="00C726B2" w:rsidRDefault="00C726B2" w:rsidP="00C72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Svaka od 17 postrojbi sastoji se od upravljačke skupine (dva pripadnika) i više operativnih skupina (od osam do deset pripadnika), sukladno potrebama koje proizlaze iz Procjene rizika.</w:t>
      </w:r>
    </w:p>
    <w:p w14:paraId="60DD8151" w14:textId="33974DA7" w:rsidR="00C726B2" w:rsidRPr="00055920" w:rsidRDefault="00C726B2" w:rsidP="00C72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5" w:name="_Hlk146872023"/>
      <w:r w:rsidRPr="000559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analiziranom razdoblju izvršena je mobilizacija pripadnika civilne zaštite opće namjene Grada Zagreba u skladu sa zahtjevima Stožera. Ukupno je bilo mobilizirano 53 pripadnika postrojbi civilne zaštite opće namjene. Na dan 1. listopada 2022. bilo je mobilizirano 5 pripadnika postrojbi civilne zaštite opće namjene Grada Zagreba koji </w:t>
      </w:r>
      <w:r w:rsidR="00055920" w:rsidRPr="000559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 </w:t>
      </w:r>
      <w:r w:rsidRPr="000559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</w:t>
      </w:r>
      <w:proofErr w:type="spellStart"/>
      <w:r w:rsidRPr="00055920">
        <w:rPr>
          <w:rFonts w:ascii="Times New Roman" w:eastAsia="Times New Roman" w:hAnsi="Times New Roman" w:cs="Times New Roman"/>
          <w:sz w:val="24"/>
          <w:szCs w:val="24"/>
          <w:lang w:eastAsia="hr-HR"/>
        </w:rPr>
        <w:t>cijepnom</w:t>
      </w:r>
      <w:proofErr w:type="spellEnd"/>
      <w:r w:rsidRPr="000559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testnim punktovima osigurav</w:t>
      </w:r>
      <w:r w:rsidR="00055920" w:rsidRPr="00055920">
        <w:rPr>
          <w:rFonts w:ascii="Times New Roman" w:eastAsia="Times New Roman" w:hAnsi="Times New Roman" w:cs="Times New Roman"/>
          <w:sz w:val="24"/>
          <w:szCs w:val="24"/>
          <w:lang w:eastAsia="hr-HR"/>
        </w:rPr>
        <w:t>ali</w:t>
      </w:r>
      <w:r w:rsidRPr="000559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kontrolu provedbe epidemioloških mjera tijekom cijepljenja</w:t>
      </w:r>
      <w:r w:rsidR="00055920" w:rsidRPr="000559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128 pripadnika koji su otklanjali posljedice nevremena koje je zahvatilo područje Grada Zagreba 19.07.2023. godine.</w:t>
      </w:r>
    </w:p>
    <w:p w14:paraId="2CB6F910" w14:textId="0103AD7E" w:rsidR="00C726B2" w:rsidRPr="00595A18" w:rsidRDefault="00C726B2" w:rsidP="00C72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6" w:name="_Hlk84842704"/>
      <w:bookmarkStart w:id="7" w:name="_Hlk84845144"/>
      <w:bookmarkEnd w:id="6"/>
      <w:bookmarkEnd w:id="7"/>
      <w:r w:rsidRPr="00595A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analiziranom razdoblju u postrojbe civilne zaštite opće namjene pristupilo je </w:t>
      </w:r>
      <w:r w:rsidR="00595A18" w:rsidRPr="00595A18">
        <w:rPr>
          <w:rFonts w:ascii="Times New Roman" w:eastAsia="Times New Roman" w:hAnsi="Times New Roman" w:cs="Times New Roman"/>
          <w:sz w:val="24"/>
          <w:szCs w:val="24"/>
          <w:lang w:eastAsia="hr-HR"/>
        </w:rPr>
        <w:t>116</w:t>
      </w:r>
      <w:r w:rsidRPr="00595A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pripadnika. Ukupno je u evidenciju uvedeno 3</w:t>
      </w:r>
      <w:r w:rsidR="008307DF" w:rsidRPr="00595A18">
        <w:rPr>
          <w:rFonts w:ascii="Times New Roman" w:eastAsia="Times New Roman" w:hAnsi="Times New Roman" w:cs="Times New Roman"/>
          <w:sz w:val="24"/>
          <w:szCs w:val="24"/>
          <w:lang w:eastAsia="hr-HR"/>
        </w:rPr>
        <w:t>163</w:t>
      </w:r>
      <w:r w:rsidRPr="00595A1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pripadnika postrojbi civilne zaštite opće namjene.</w:t>
      </w:r>
      <w:r w:rsidR="000559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bookmarkEnd w:id="5"/>
    <w:p w14:paraId="027D9F3A" w14:textId="7024CB29" w:rsidR="00C726B2" w:rsidRPr="00945933" w:rsidRDefault="00C726B2" w:rsidP="00C72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459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analiziranom razdoblju ukupno je </w:t>
      </w:r>
      <w:r w:rsidR="008C2DEB" w:rsidRPr="00945933">
        <w:rPr>
          <w:rFonts w:ascii="Times New Roman" w:eastAsia="Times New Roman" w:hAnsi="Times New Roman" w:cs="Times New Roman"/>
          <w:sz w:val="24"/>
          <w:szCs w:val="24"/>
          <w:lang w:eastAsia="hr-HR"/>
        </w:rPr>
        <w:t>98</w:t>
      </w:r>
      <w:r w:rsidRPr="009459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pripadnika postrojbi civilne zaštite opće namjene Grada Zagreba </w:t>
      </w:r>
      <w:r w:rsidR="00757C10" w:rsidRPr="0094593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povjerenika </w:t>
      </w:r>
      <w:r w:rsidRPr="00945933">
        <w:rPr>
          <w:rFonts w:ascii="Times New Roman" w:eastAsia="Times New Roman" w:hAnsi="Times New Roman" w:cs="Times New Roman"/>
          <w:sz w:val="24"/>
          <w:szCs w:val="24"/>
          <w:lang w:eastAsia="hr-HR"/>
        </w:rPr>
        <w:t>opremljeno osobnom zaštitnom opremom.</w:t>
      </w:r>
    </w:p>
    <w:p w14:paraId="0D7B481C" w14:textId="7DE7F2E9" w:rsidR="00294CBD" w:rsidRDefault="00173299" w:rsidP="00294CB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Pripadnici postrojbe civilne zaštite opće namjene su sudjelovali </w:t>
      </w:r>
      <w:r w:rsidRPr="00173299">
        <w:rPr>
          <w:rFonts w:ascii="Times New Roman" w:eastAsia="Times New Roman" w:hAnsi="Times New Roman" w:cs="Times New Roman"/>
          <w:sz w:val="24"/>
          <w:szCs w:val="24"/>
          <w:lang w:eastAsia="hr-HR"/>
        </w:rPr>
        <w:t>na terensko-pokaznoj vježbi „Sava 2022.“ koja je održana 05.</w:t>
      </w:r>
      <w:r w:rsidR="00FE67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studenog </w:t>
      </w:r>
      <w:r w:rsidRPr="00173299">
        <w:rPr>
          <w:rFonts w:ascii="Times New Roman" w:eastAsia="Times New Roman" w:hAnsi="Times New Roman" w:cs="Times New Roman"/>
          <w:sz w:val="24"/>
          <w:szCs w:val="24"/>
          <w:lang w:eastAsia="hr-HR"/>
        </w:rPr>
        <w:t>2022. godine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C726B2" w:rsidRPr="00294CBD"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Planu vježbi tijekom 202</w:t>
      </w:r>
      <w:r w:rsidR="00294CBD" w:rsidRPr="00294CBD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C726B2" w:rsidRPr="00294C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planirano je </w:t>
      </w:r>
      <w:r w:rsidR="00294CBD" w:rsidRPr="00294CBD">
        <w:rPr>
          <w:rFonts w:ascii="Times New Roman" w:eastAsia="Times New Roman" w:hAnsi="Times New Roman" w:cs="Times New Roman"/>
          <w:sz w:val="24"/>
          <w:szCs w:val="24"/>
          <w:lang w:eastAsia="hr-HR"/>
        </w:rPr>
        <w:t>održavanje</w:t>
      </w:r>
      <w:r w:rsidR="00C726B2" w:rsidRPr="00294C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dvije vježbe operativnih snaga sustava civilne zaštite Grada Zagreba. Prva</w:t>
      </w:r>
      <w:r w:rsidR="00294CBD" w:rsidRPr="00294C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726B2" w:rsidRPr="00294CBD">
        <w:rPr>
          <w:rFonts w:ascii="Times New Roman" w:eastAsia="Times New Roman" w:hAnsi="Times New Roman" w:cs="Times New Roman"/>
          <w:sz w:val="24"/>
          <w:szCs w:val="24"/>
          <w:lang w:eastAsia="hr-HR"/>
        </w:rPr>
        <w:t>terenska vježba "</w:t>
      </w:r>
      <w:r w:rsidR="00294CBD" w:rsidRPr="00294CBD">
        <w:rPr>
          <w:rFonts w:ascii="Times New Roman" w:eastAsia="Times New Roman" w:hAnsi="Times New Roman" w:cs="Times New Roman"/>
          <w:sz w:val="24"/>
          <w:szCs w:val="24"/>
          <w:lang w:eastAsia="hr-HR"/>
        </w:rPr>
        <w:t>Test 2023</w:t>
      </w:r>
      <w:r w:rsidR="00C726B2" w:rsidRPr="00294C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." održana je </w:t>
      </w:r>
      <w:r w:rsidR="00294CBD" w:rsidRPr="00294CBD">
        <w:rPr>
          <w:rFonts w:ascii="Times New Roman" w:eastAsia="Times New Roman" w:hAnsi="Times New Roman" w:cs="Times New Roman"/>
          <w:sz w:val="24"/>
          <w:szCs w:val="24"/>
          <w:lang w:eastAsia="hr-HR"/>
        </w:rPr>
        <w:t>17. lipnja</w:t>
      </w:r>
      <w:r w:rsidR="00C726B2" w:rsidRPr="00294C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294CBD" w:rsidRPr="00294CBD"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="00C726B2" w:rsidRPr="00294C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., a druga </w:t>
      </w:r>
      <w:r w:rsidR="00294CBD" w:rsidRPr="00294C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će biti </w:t>
      </w:r>
      <w:r w:rsidR="00294CBD" w:rsidRPr="00CC2784">
        <w:rPr>
          <w:rFonts w:ascii="Times New Roman" w:eastAsia="Times New Roman" w:hAnsi="Times New Roman" w:cs="Times New Roman"/>
          <w:sz w:val="24"/>
          <w:szCs w:val="24"/>
          <w:lang w:eastAsia="hr-HR"/>
        </w:rPr>
        <w:t>održ</w:t>
      </w:r>
      <w:r w:rsidR="00CC2784" w:rsidRPr="00CC2784">
        <w:rPr>
          <w:rFonts w:ascii="Times New Roman" w:eastAsia="Times New Roman" w:hAnsi="Times New Roman" w:cs="Times New Roman"/>
          <w:sz w:val="24"/>
          <w:szCs w:val="24"/>
          <w:lang w:eastAsia="hr-HR"/>
        </w:rPr>
        <w:t>ana sukladno Planu vježbi.</w:t>
      </w:r>
      <w:r w:rsidR="00294CBD" w:rsidRPr="00CC278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94CBD" w:rsidRPr="00294CBD">
        <w:rPr>
          <w:rFonts w:ascii="Times New Roman" w:eastAsia="Times New Roman" w:hAnsi="Times New Roman" w:cs="Times New Roman"/>
          <w:sz w:val="24"/>
          <w:szCs w:val="24"/>
          <w:lang w:eastAsia="hr-HR"/>
        </w:rPr>
        <w:t>Vježba „Test 2023.“ specifična je po tome što se prvi puta organizirala bez prethodnog upoznavanja sudionika s vremenom i danom održavanja, lokacijom i scenarijem vježbe.</w:t>
      </w:r>
    </w:p>
    <w:p w14:paraId="71D56244" w14:textId="69D9CEA9" w:rsidR="00C726B2" w:rsidRPr="00C726B2" w:rsidRDefault="00C726B2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227B7E0" w14:textId="77777777" w:rsidR="00C726B2" w:rsidRDefault="00C726B2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hr-HR"/>
        </w:rPr>
      </w:pPr>
      <w:r w:rsidRPr="00C726B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hr-HR"/>
        </w:rPr>
        <w:t>Stupanj provedbe aktivnosti</w:t>
      </w:r>
    </w:p>
    <w:p w14:paraId="68C5D8E0" w14:textId="77777777" w:rsidR="002A5AB2" w:rsidRDefault="002A5AB2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hr-HR"/>
        </w:rPr>
      </w:pP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1"/>
        <w:gridCol w:w="2693"/>
        <w:gridCol w:w="3356"/>
      </w:tblGrid>
      <w:tr w:rsidR="002A5AB2" w:rsidRPr="002A5AB2" w14:paraId="380FA2EB" w14:textId="77777777" w:rsidTr="002A5AB2">
        <w:trPr>
          <w:tblHeader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91DF4AD" w14:textId="77777777" w:rsidR="002A5AB2" w:rsidRPr="002A5AB2" w:rsidRDefault="002A5AB2" w:rsidP="002A5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5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Ciljevi iz Smjernica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D404885" w14:textId="77777777" w:rsidR="002A5AB2" w:rsidRPr="002A5AB2" w:rsidRDefault="002A5AB2" w:rsidP="002A5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5A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Opis planiranih aktivnosti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u 2023.</w:t>
            </w:r>
          </w:p>
        </w:tc>
        <w:tc>
          <w:tcPr>
            <w:tcW w:w="3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62AEE96" w14:textId="77777777" w:rsidR="002A5AB2" w:rsidRPr="002A5AB2" w:rsidRDefault="002A5AB2" w:rsidP="002A5A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2A5A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Ostvarenje</w:t>
            </w:r>
          </w:p>
        </w:tc>
      </w:tr>
      <w:tr w:rsidR="002A5AB2" w:rsidRPr="002A5AB2" w14:paraId="0E462D01" w14:textId="77777777" w:rsidTr="002A5AB2"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AE9F493" w14:textId="77777777" w:rsidR="002A5AB2" w:rsidRPr="002A5AB2" w:rsidRDefault="002A5AB2" w:rsidP="002A5A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Maksimalno iskoristiti prisutnost medija (prisutnost na društvenim mrežama) radi popularizacije, stvaranja imidža i zajedničkog kolektivnog identiteta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C589820" w14:textId="77777777" w:rsidR="002A5AB2" w:rsidRPr="002A5AB2" w:rsidRDefault="002A5AB2" w:rsidP="002A5A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 nastavak postojećih aktivnosti korištenjem medija i razmatranje novih prijedloga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D0CC9B" w14:textId="6192645B" w:rsidR="002A5AB2" w:rsidRPr="002A5AB2" w:rsidRDefault="002A5AB2" w:rsidP="002A5A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CC27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Gradonačelnik Grada Zagreba uputio je javni poziv građanima za pristupanje u postrojbe civilne zaštite opće namjene. Isto tako, podijeljene su prigodne nagrade pripadnicima </w:t>
            </w:r>
            <w:r w:rsidR="00B32A9F" w:rsidRPr="00CC27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postrojbi civilne zaštite opće namjene </w:t>
            </w:r>
            <w:r w:rsidRPr="00CC27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koji su sudjelovali u intervencijama nakon razorne oluje u srpnju 2023</w:t>
            </w:r>
            <w:r w:rsidR="00313E02" w:rsidRPr="00CC278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</w:t>
            </w:r>
          </w:p>
        </w:tc>
      </w:tr>
      <w:tr w:rsidR="002A5AB2" w:rsidRPr="002A5AB2" w14:paraId="165D9260" w14:textId="77777777" w:rsidTr="002A5AB2"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53938E9" w14:textId="77777777" w:rsidR="002A5AB2" w:rsidRPr="002A5AB2" w:rsidRDefault="002A5AB2" w:rsidP="002A5A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Poticanje uključivanja srednjoškolaca u sustav civilne zaštite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F49094D" w14:textId="77777777" w:rsidR="002A5AB2" w:rsidRPr="002A5AB2" w:rsidRDefault="002A5AB2" w:rsidP="002A5A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 razmatranje novih načina uključivanja srednjoškolaca u sustav civilne zaštite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F6B3D3" w14:textId="1CA56614" w:rsidR="002A5AB2" w:rsidRPr="00E7130E" w:rsidRDefault="00CC2784" w:rsidP="002A5A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7130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 tijeku su </w:t>
            </w:r>
            <w:r w:rsidR="00E7130E" w:rsidRPr="00E7130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pripremne </w:t>
            </w:r>
            <w:r w:rsidRPr="00E7130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aktivn</w:t>
            </w:r>
            <w:r w:rsidR="00E7130E" w:rsidRPr="00E7130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osti.</w:t>
            </w:r>
            <w:r w:rsidRPr="00E7130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2A5AB2" w:rsidRPr="002A5AB2" w14:paraId="0609178E" w14:textId="77777777" w:rsidTr="002A5AB2">
        <w:tc>
          <w:tcPr>
            <w:tcW w:w="32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EC535DC" w14:textId="77777777" w:rsidR="002A5AB2" w:rsidRPr="002A5AB2" w:rsidRDefault="002A5AB2" w:rsidP="002A5A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Popunjavanje postrojbi civilne zaštite opće namjene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EAFE941" w14:textId="77777777" w:rsidR="002A5AB2" w:rsidRPr="002A5AB2" w:rsidRDefault="002A5AB2" w:rsidP="002A5A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 zaprimanje dobrovoljnih prijava</w:t>
            </w:r>
          </w:p>
        </w:tc>
        <w:tc>
          <w:tcPr>
            <w:tcW w:w="33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941C29" w14:textId="4C51AB17" w:rsidR="002A5AB2" w:rsidRPr="00345E62" w:rsidRDefault="002A5AB2" w:rsidP="002A5A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45E6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 analiziranom razdoblju u postrojbe civilne zaštite opće namjene pristupilo je </w:t>
            </w:r>
            <w:r w:rsidR="00595A18" w:rsidRPr="00345E6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116</w:t>
            </w:r>
            <w:r w:rsidRPr="00345E6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novih pripadnika. Osobnom zaštitnom opremom opremljeno je </w:t>
            </w:r>
            <w:r w:rsidR="008C2DEB" w:rsidRPr="00345E6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98</w:t>
            </w:r>
            <w:r w:rsidRPr="00345E6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pripadnika postrojbi civilne zaštite opće namjene</w:t>
            </w:r>
            <w:r w:rsidR="00757C10" w:rsidRPr="00345E6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 povjerenika</w:t>
            </w:r>
            <w:r w:rsidRPr="00345E6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</w:tr>
      <w:tr w:rsidR="002A5AB2" w:rsidRPr="002A5AB2" w14:paraId="72AA77B7" w14:textId="77777777" w:rsidTr="002A5AB2">
        <w:tc>
          <w:tcPr>
            <w:tcW w:w="32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D96114" w14:textId="77777777" w:rsidR="002A5AB2" w:rsidRPr="002A5AB2" w:rsidRDefault="002A5AB2" w:rsidP="002A5A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F6E027A" w14:textId="77777777" w:rsidR="002A5AB2" w:rsidRPr="002A5AB2" w:rsidRDefault="002A5AB2" w:rsidP="002A5A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 uvođenje pripadnika u evidenciju</w:t>
            </w:r>
          </w:p>
        </w:tc>
        <w:tc>
          <w:tcPr>
            <w:tcW w:w="33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61BD5D" w14:textId="77777777" w:rsidR="002A5AB2" w:rsidRPr="002A5AB2" w:rsidRDefault="002A5AB2" w:rsidP="002A5A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2A5AB2" w:rsidRPr="002A5AB2" w14:paraId="14E04C33" w14:textId="77777777" w:rsidTr="002A5AB2">
        <w:tc>
          <w:tcPr>
            <w:tcW w:w="32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BFAD02" w14:textId="77777777" w:rsidR="002A5AB2" w:rsidRPr="002A5AB2" w:rsidRDefault="002A5AB2" w:rsidP="002A5A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45CCD37" w14:textId="77777777" w:rsidR="002A5AB2" w:rsidRPr="002A5AB2" w:rsidRDefault="002A5AB2" w:rsidP="002A5A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 podjela osobne zaštitne opreme</w:t>
            </w:r>
          </w:p>
        </w:tc>
        <w:tc>
          <w:tcPr>
            <w:tcW w:w="3356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398642" w14:textId="77777777" w:rsidR="002A5AB2" w:rsidRPr="002A5AB2" w:rsidRDefault="002A5AB2" w:rsidP="002A5A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2A5AB2" w:rsidRPr="002A5AB2" w14:paraId="046D457C" w14:textId="77777777" w:rsidTr="002A5AB2">
        <w:tc>
          <w:tcPr>
            <w:tcW w:w="325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BD7F92B" w14:textId="77777777" w:rsidR="002A5AB2" w:rsidRPr="002A5AB2" w:rsidRDefault="002A5AB2" w:rsidP="002A5A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Sudjelovanje pripadnika postrojbi civilne zaštite opće namjene u vježbama sustava civilne zaštite Grada Zagreba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77EF31D" w14:textId="77777777" w:rsidR="002A5AB2" w:rsidRPr="002A5AB2" w:rsidRDefault="002A5AB2" w:rsidP="002A5A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 osposobljavanje i uvježbavanje postrojbi civilne zaštite opće namjene svih 17 GČGZ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416930" w14:textId="7681C907" w:rsidR="002A5AB2" w:rsidRPr="002A5AB2" w:rsidRDefault="002A5AB2" w:rsidP="002A5A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94CB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Aktivnosti su provedene prije, tijekom i nakon održane vježbe "</w:t>
            </w:r>
            <w:r w:rsidR="00E7130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Sava 2022</w:t>
            </w:r>
            <w:r w:rsidR="00294CBD" w:rsidRPr="00294CB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Pr="00294CB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"</w:t>
            </w:r>
            <w:r w:rsidR="00E7130E" w:rsidRPr="00E7130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i „Test 2023</w:t>
            </w:r>
            <w:r w:rsidR="00E7130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</w:tr>
      <w:tr w:rsidR="002A5AB2" w:rsidRPr="002A5AB2" w14:paraId="54135F16" w14:textId="77777777" w:rsidTr="002A5AB2">
        <w:tc>
          <w:tcPr>
            <w:tcW w:w="325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0F60DD" w14:textId="77777777" w:rsidR="002A5AB2" w:rsidRPr="002A5AB2" w:rsidRDefault="002A5AB2" w:rsidP="002A5A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C03EEAE" w14:textId="77777777" w:rsidR="002A5AB2" w:rsidRPr="002A5AB2" w:rsidRDefault="002A5AB2" w:rsidP="002A5A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A5A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 pripremni sastanci s upravljačkim skupinama postrojbi, izrada elaborata vježbi, evaluacija vježbi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E84E5E" w14:textId="6C3E88B7" w:rsidR="002A5AB2" w:rsidRPr="002A5AB2" w:rsidRDefault="002A5AB2" w:rsidP="002A5AB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94CB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Aktivnosti su provedene prije, tijekom i nakon održane vježbe "</w:t>
            </w:r>
            <w:r w:rsidR="00E7130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Sava 2022</w:t>
            </w:r>
            <w:r w:rsidR="00294CBD" w:rsidRPr="00294CB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  <w:r w:rsidRPr="00294CB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"</w:t>
            </w:r>
            <w:r w:rsidR="00294CBD" w:rsidRPr="00294CBD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294CBD" w:rsidRPr="00E7130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 „Test 2023.“</w:t>
            </w:r>
            <w:r w:rsidRPr="00E7130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14:paraId="0633C169" w14:textId="77777777" w:rsidR="00C726B2" w:rsidRPr="00C726B2" w:rsidRDefault="00C726B2" w:rsidP="00383F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0A8F9AA3" w14:textId="77777777" w:rsidR="00C726B2" w:rsidRPr="00C726B2" w:rsidRDefault="00C726B2" w:rsidP="00C72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Potrebno je nastaviti s popularizacijom sustava civilne zaštite u javnosti te pokrenuti nove sveobuhvatnije kampanje koje će uključivati vidljivost na društvenim mrežama. Potrebno je poraditi i na poticanju uključivanja srednjoškolaca i drugih građana u sustav civilne zaštite na primjeren način.</w:t>
      </w:r>
    </w:p>
    <w:p w14:paraId="422C0940" w14:textId="77777777" w:rsidR="00C726B2" w:rsidRPr="00C726B2" w:rsidRDefault="00C726B2" w:rsidP="00C72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2E6BB245" w14:textId="77777777" w:rsidR="00C726B2" w:rsidRPr="00C726B2" w:rsidRDefault="00C726B2" w:rsidP="00C72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2.8. Postrojbe civilne zaštite specijalističke namjene Grada Zagreba</w:t>
      </w:r>
    </w:p>
    <w:p w14:paraId="74A2C89F" w14:textId="77777777" w:rsidR="00C726B2" w:rsidRPr="00C726B2" w:rsidRDefault="00C726B2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23F76783" w14:textId="77777777" w:rsidR="00C726B2" w:rsidRPr="00C726B2" w:rsidRDefault="00C726B2" w:rsidP="00C72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hr-HR"/>
        </w:rPr>
        <w:t>Analiza stanja</w:t>
      </w:r>
    </w:p>
    <w:p w14:paraId="654AC7DB" w14:textId="77777777" w:rsidR="00C726B2" w:rsidRPr="00C726B2" w:rsidRDefault="00C726B2" w:rsidP="00C72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Gradska skupština Grada Zagreba je Odlukom o osnivanju postrojbi civilne zaštite specijalističke namjene Grada Zagreba (Službeni glasnik Grada Zagreba 11/18) osnovala sljedeće postrojbe:</w:t>
      </w:r>
    </w:p>
    <w:p w14:paraId="00E21067" w14:textId="77777777" w:rsidR="00C726B2" w:rsidRPr="00C726B2" w:rsidRDefault="00C726B2" w:rsidP="00C726B2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   postrojbe civilne zaštite za traganje i spašavanje iz ruševina (srednja kategorija)</w:t>
      </w:r>
    </w:p>
    <w:p w14:paraId="7B9BEBD9" w14:textId="77777777" w:rsidR="00C726B2" w:rsidRPr="00C726B2" w:rsidRDefault="00C726B2" w:rsidP="00C726B2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   postrojbe civilne zaštite za traganje i spašavanje u poplavama (laka kategorija)</w:t>
      </w:r>
    </w:p>
    <w:p w14:paraId="004932BB" w14:textId="47E96E77" w:rsidR="00A02E83" w:rsidRDefault="00C726B2" w:rsidP="004D3CBA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   postrojbe civilne zaštite za tehničko-taktičku potporu.</w:t>
      </w:r>
    </w:p>
    <w:p w14:paraId="4AA01A34" w14:textId="56284078" w:rsidR="00A02E83" w:rsidRPr="00C726B2" w:rsidRDefault="00A02E83" w:rsidP="00A02E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A02E8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Opremom za spašavanje </w:t>
      </w:r>
      <w:r w:rsidR="005435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 dubina i visina </w:t>
      </w:r>
      <w:r w:rsidRPr="00A02E8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opremljeno je 37 pripadnika postrojbi civilne zaštite specijalističke namjene.</w:t>
      </w:r>
    </w:p>
    <w:p w14:paraId="39997D7E" w14:textId="77777777" w:rsidR="00C726B2" w:rsidRPr="00C726B2" w:rsidRDefault="00C726B2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50701B19" w14:textId="77777777" w:rsidR="00C726B2" w:rsidRDefault="00C726B2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hr-HR"/>
        </w:rPr>
      </w:pPr>
      <w:r w:rsidRPr="00C726B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hr-HR"/>
        </w:rPr>
        <w:t>Stupanj provedbe aktivnosti</w:t>
      </w:r>
    </w:p>
    <w:p w14:paraId="77CC5D21" w14:textId="77777777" w:rsidR="00383FCC" w:rsidRDefault="00383FCC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hr-HR"/>
        </w:rPr>
      </w:pP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1"/>
        <w:gridCol w:w="2835"/>
        <w:gridCol w:w="3214"/>
      </w:tblGrid>
      <w:tr w:rsidR="00383FCC" w:rsidRPr="00383FCC" w14:paraId="619BA8F6" w14:textId="77777777" w:rsidTr="00383FCC">
        <w:trPr>
          <w:tblHeader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61DAD07" w14:textId="77777777" w:rsidR="00383FCC" w:rsidRPr="00383FCC" w:rsidRDefault="00383FCC" w:rsidP="00383F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83F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Ciljevi iz Smjernica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B83D110" w14:textId="77777777" w:rsidR="00383FCC" w:rsidRPr="00383FCC" w:rsidRDefault="00383FCC" w:rsidP="00383F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83F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Opis planiranih aktivnosti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 u 2023.</w:t>
            </w:r>
          </w:p>
        </w:tc>
        <w:tc>
          <w:tcPr>
            <w:tcW w:w="3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AF845D4" w14:textId="77777777" w:rsidR="00383FCC" w:rsidRPr="00383FCC" w:rsidRDefault="00383FCC" w:rsidP="00383FC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383FC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Ostvarenje</w:t>
            </w:r>
          </w:p>
        </w:tc>
      </w:tr>
      <w:tr w:rsidR="00383FCC" w:rsidRPr="00383FCC" w14:paraId="0342978C" w14:textId="77777777" w:rsidTr="00383FCC"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BADC221" w14:textId="77777777" w:rsidR="00383FCC" w:rsidRPr="00383FCC" w:rsidRDefault="00383FCC" w:rsidP="00383F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83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Sudjelovanje na vježbama sustava civilne zaštite Grada Zagreba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sukladno Planu vježbi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3FD40E2" w14:textId="77777777" w:rsidR="00383FCC" w:rsidRPr="00383FCC" w:rsidRDefault="00383FCC" w:rsidP="00383F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83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 pripremni sastanci, izrada elaborata vježbi, evaluacija vježbi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AEF039" w14:textId="4A43828A" w:rsidR="00383FCC" w:rsidRPr="00383FCC" w:rsidRDefault="00383FCC" w:rsidP="00383F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384F0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Aktivnost je provedena prije, tijekom i nakon održane vježbe "</w:t>
            </w:r>
            <w:r w:rsidR="00384F09" w:rsidRPr="00384F0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Sava 2022.</w:t>
            </w:r>
            <w:r w:rsidRPr="00384F0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" te za vježbu u studenome 202</w:t>
            </w:r>
            <w:r w:rsidR="00384F09" w:rsidRPr="00384F0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  <w:r w:rsidRPr="00384F0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</w:tr>
      <w:tr w:rsidR="00383FCC" w:rsidRPr="00383FCC" w14:paraId="02893E17" w14:textId="77777777" w:rsidTr="00383FCC"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CBC8B5C" w14:textId="77777777" w:rsidR="00383FCC" w:rsidRPr="00383FCC" w:rsidRDefault="00383FCC" w:rsidP="00383F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83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Osposobljavanje pripadnika specijalističkih postrojbi za traganje i spašavanje iz ruševina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83B166C" w14:textId="77777777" w:rsidR="00383FCC" w:rsidRPr="00383FCC" w:rsidRDefault="00383FCC" w:rsidP="00383FC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83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C72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provođenje osposobljavanja za traganje i spašavanje iz ruševina u sklopu redovitih nastavnih tema.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A9BB74" w14:textId="7CC66F39" w:rsidR="0012326F" w:rsidRPr="008307DF" w:rsidRDefault="005435B9" w:rsidP="00383FC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</w:t>
            </w:r>
            <w:r w:rsidR="00384F09" w:rsidRPr="005435B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rov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edeno je</w:t>
            </w:r>
            <w:r w:rsidR="00384F09" w:rsidRPr="005435B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8307DF" w:rsidRPr="005435B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osposobljavanje za spašavanje </w:t>
            </w:r>
            <w:r w:rsidRPr="005435B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 dubina i visina</w:t>
            </w:r>
            <w:r w:rsidR="002C1701" w:rsidRPr="005435B9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</w:t>
            </w:r>
            <w:r w:rsidR="008307DF" w:rsidRPr="00E7130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za 50 pripadnika.</w:t>
            </w:r>
          </w:p>
        </w:tc>
      </w:tr>
    </w:tbl>
    <w:p w14:paraId="661FAFE0" w14:textId="77777777" w:rsidR="00C726B2" w:rsidRPr="00C726B2" w:rsidRDefault="00C726B2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68AB1511" w14:textId="77777777" w:rsidR="00C726B2" w:rsidRPr="00C726B2" w:rsidRDefault="00C726B2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2.9. Pravne osobe od interesa za sustav civilne zaštite na području Grada Zagreba</w:t>
      </w:r>
    </w:p>
    <w:p w14:paraId="06542537" w14:textId="77777777" w:rsidR="00C726B2" w:rsidRPr="00C726B2" w:rsidRDefault="00C726B2" w:rsidP="00C72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65246201" w14:textId="77777777" w:rsidR="00C726B2" w:rsidRPr="00C726B2" w:rsidRDefault="00C726B2" w:rsidP="00C72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Pravne osobe od interesa za sustav civilne zaštite na području Grada Zagreba pravne su osobe koje su svojim proizvodnim, uslužnim, materijalnim, ljudskim i drugim resursima najznačajniji nositelji tih djelatnosti na području Grada Zagreba.</w:t>
      </w:r>
    </w:p>
    <w:p w14:paraId="3FD0B4F4" w14:textId="77777777" w:rsidR="00C726B2" w:rsidRPr="00C726B2" w:rsidRDefault="00C726B2" w:rsidP="00C72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Pravne osobe su operativne snage sustava civilne zaštite Grada Zagreba i dužne su u operativnim planovima izraditi plan o načinu organiziranja provedbe mjera i aktivnosti u sustavu civilne zaštite sukladno Zakonu, posebnim propisima i njihovim općim aktima.</w:t>
      </w:r>
    </w:p>
    <w:p w14:paraId="44BAC065" w14:textId="77777777" w:rsidR="00C726B2" w:rsidRPr="00C726B2" w:rsidRDefault="00C726B2" w:rsidP="00C72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Gradska skupština Grada Zagreba donijela je Odluku o određivanju pravnih osoba od interesa za sustav civilne zaštite na području Grada Zagreba (Službeni glasnik Grada Zagreba 6/20). Odlukom je određeno 45 pravnih osoba od interesa za sustav civilne zaštite na području Grada Zagreba i podijeljene su prema sljedećim skupinama zadaća:</w:t>
      </w:r>
    </w:p>
    <w:p w14:paraId="4B73AEAB" w14:textId="77777777" w:rsidR="00C726B2" w:rsidRPr="00C726B2" w:rsidRDefault="00C726B2" w:rsidP="00C726B2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   osiguravanje potrebne mehanizacije</w:t>
      </w:r>
    </w:p>
    <w:p w14:paraId="3000B701" w14:textId="77777777" w:rsidR="00C726B2" w:rsidRPr="00C726B2" w:rsidRDefault="00C726B2" w:rsidP="00C726B2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   osiguravanje kapaciteta za zbrinjavanje i prijevoz stanovništva</w:t>
      </w:r>
    </w:p>
    <w:p w14:paraId="267975E2" w14:textId="77777777" w:rsidR="00C726B2" w:rsidRPr="00C726B2" w:rsidRDefault="00C726B2" w:rsidP="00C726B2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   osiguravanje kapaciteta za prijevoz i skladištenje robe</w:t>
      </w:r>
    </w:p>
    <w:p w14:paraId="1CAC34BF" w14:textId="77777777" w:rsidR="00C726B2" w:rsidRPr="00C726B2" w:rsidRDefault="00C726B2" w:rsidP="00C726B2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   osiguravanje hrane i vode za piće</w:t>
      </w:r>
    </w:p>
    <w:p w14:paraId="15704E78" w14:textId="77777777" w:rsidR="00C726B2" w:rsidRPr="00C726B2" w:rsidRDefault="00C726B2" w:rsidP="00C726B2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   osiguravanje zdravstvenog zbrinjavanja stanovništva</w:t>
      </w:r>
    </w:p>
    <w:p w14:paraId="107F0539" w14:textId="77777777" w:rsidR="00C726B2" w:rsidRPr="00C726B2" w:rsidRDefault="00C726B2" w:rsidP="00C726B2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   osiguravanje komunikacije tijekom otežanih uvjeta s osobitim naglaskom na informiranje stanovništva</w:t>
      </w:r>
    </w:p>
    <w:p w14:paraId="73F814F3" w14:textId="77777777" w:rsidR="00C726B2" w:rsidRPr="00C726B2" w:rsidRDefault="00C726B2" w:rsidP="00C726B2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   osiguravanje stručnjaka i mehanizacije potrebne za asanaciju te</w:t>
      </w:r>
    </w:p>
    <w:p w14:paraId="0F48A5CB" w14:textId="77777777" w:rsidR="00C726B2" w:rsidRPr="00C726B2" w:rsidRDefault="00C726B2" w:rsidP="00C726B2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   pružanje stručne i savjetodavne potpore Stožeru tijekom velikih nesreća i katastrofa, posebno u segmentu procjene posljedica.</w:t>
      </w:r>
    </w:p>
    <w:p w14:paraId="710D056E" w14:textId="77777777" w:rsidR="00C726B2" w:rsidRPr="00C726B2" w:rsidRDefault="00C726B2" w:rsidP="00C72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 Zagreb ne može utjecati na razvoj ljudskih potencijala i operativnih kapaciteta pravnih osoba od interesa za sustav civilne zaštite na području Grada Zagreba, ali kontinuirano prati razvoj njihovih operativnih kapaciteta i stanje ljudskih potencijala radi utvrđivanja operativnih sposobnosti za sudjelovanje u aktivnostima sustava civilne zaštite.</w:t>
      </w:r>
    </w:p>
    <w:p w14:paraId="1B963F01" w14:textId="77777777" w:rsidR="00C726B2" w:rsidRPr="00C726B2" w:rsidRDefault="00C726B2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6DFBCE85" w14:textId="77777777" w:rsidR="00C726B2" w:rsidRPr="00C726B2" w:rsidRDefault="00C726B2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2.10. Povjerenici i zamjenici povjerenika civilne zaštite</w:t>
      </w:r>
    </w:p>
    <w:p w14:paraId="702EB741" w14:textId="77777777" w:rsidR="00C726B2" w:rsidRPr="00C726B2" w:rsidRDefault="00C726B2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4B392B07" w14:textId="77777777" w:rsidR="00C726B2" w:rsidRPr="00C726B2" w:rsidRDefault="00C726B2" w:rsidP="00C72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hr-HR"/>
        </w:rPr>
        <w:t>Analiza stanja</w:t>
      </w:r>
    </w:p>
    <w:p w14:paraId="6B349377" w14:textId="34047806" w:rsidR="00C726B2" w:rsidRPr="00E7130E" w:rsidRDefault="00C22929" w:rsidP="00C0759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E685B">
        <w:rPr>
          <w:rFonts w:ascii="Times New Roman" w:eastAsia="Times New Roman" w:hAnsi="Times New Roman" w:cs="Times New Roman"/>
          <w:sz w:val="24"/>
          <w:szCs w:val="24"/>
          <w:lang w:eastAsia="hr-HR"/>
        </w:rPr>
        <w:t>Gradonačelnik Grada Zagreba je 13. siječnja 2020. donio Zaključak o imenovanju povjerenika i zamjenika povjerenika civilne zaštite Grada Zagreba (Službeni glasnik Grada Zagreba 1/20). Zaključkom su imenovana 604 povjerenika i 225 zamjenika povjerenika na području 17 gradskih četvrti Grada Zagreba.</w:t>
      </w:r>
      <w:r w:rsidR="00A33B88" w:rsidRPr="005E68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C07590" w:rsidRPr="005E68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Zaključkom o razrješenju i imenovanju povjerenika civilne zaštite Grada Zagreba (Službeni glasnik Grada Zagreba 22/23) gradonačelnik Grada Zagreba je </w:t>
      </w:r>
      <w:r w:rsidR="00C07590" w:rsidRPr="00E713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razriješio dužnosti </w:t>
      </w:r>
      <w:r w:rsidR="005E685B" w:rsidRPr="00E7130E">
        <w:rPr>
          <w:rFonts w:ascii="Times New Roman" w:eastAsia="Times New Roman" w:hAnsi="Times New Roman" w:cs="Times New Roman"/>
          <w:sz w:val="24"/>
          <w:szCs w:val="24"/>
          <w:lang w:eastAsia="hr-HR"/>
        </w:rPr>
        <w:t>10</w:t>
      </w:r>
      <w:r w:rsidR="00C07590" w:rsidRPr="00E713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povjerenika </w:t>
      </w:r>
      <w:r w:rsidR="005E685B" w:rsidRPr="00E713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</w:t>
      </w:r>
      <w:r w:rsidR="00C07590" w:rsidRPr="00E713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imenovao </w:t>
      </w:r>
      <w:r w:rsidR="005E685B" w:rsidRPr="00E7130E">
        <w:rPr>
          <w:rFonts w:ascii="Times New Roman" w:eastAsia="Times New Roman" w:hAnsi="Times New Roman" w:cs="Times New Roman"/>
          <w:sz w:val="24"/>
          <w:szCs w:val="24"/>
          <w:lang w:eastAsia="hr-HR"/>
        </w:rPr>
        <w:t>10 novih</w:t>
      </w:r>
      <w:r w:rsidR="00C07590" w:rsidRPr="00E713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povjerenika</w:t>
      </w:r>
      <w:r w:rsidR="00A33B88" w:rsidRPr="00E7130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5B0A39F5" w14:textId="77777777" w:rsidR="00C726B2" w:rsidRPr="00C726B2" w:rsidRDefault="00C726B2" w:rsidP="00C72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Zadaća povjerenika i zamjenika povjerenika civilne zaštite Grada Zagreba je provođenje preventivnih mjera i podizanje svijesti građana u sustavu civilne zaštite, izvršavanje obveza pripremanja i osposobljavanja građana za osobnu i uzajamnu zaštitu te usklađivanje provođenja osobne i uzajamne zaštite, obavješćivanje građana o poduzimanju mjera i postupaka civilne zaštite te mobilizacija svih raspoloživih kapaciteta lokalne zajednice za sudjelovanje u otklanjanju nastalih posljedica, sudjelovanje građana u organiziranju i provođenju evakuacije, sklanjanja i zbrinjavanja, obveza vođenja evidencije na području nadležnosti za koje su imenovani povjerenikom civilne zaštite te obavljanje poslova i zadaća prema nalozima stožera civilne zaštite jedinice lokalne samouprave u velikoj nesreći i katastrofi.</w:t>
      </w:r>
    </w:p>
    <w:p w14:paraId="325E646A" w14:textId="0FD6FFFD" w:rsidR="00C726B2" w:rsidRPr="00C726B2" w:rsidRDefault="00C726B2" w:rsidP="00C72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Povjerenici i zamjenici povjerenika u analiziranom razdoblju nisu prošli osposobljavanje koje treba organizirati Nastavno nacionalno središte civilne zaštite</w:t>
      </w:r>
      <w:r w:rsidR="00FE348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ali je desetak povjerenika sudjelovalo </w:t>
      </w:r>
      <w:r w:rsidR="00FE3486" w:rsidRPr="00FE348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provedbi Pilot projekta MUP-a RH „</w:t>
      </w:r>
      <w:r w:rsidR="00FE3486" w:rsidRPr="00FE348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Povjerenici i zamjenici povjerenika CZ</w:t>
      </w:r>
      <w:r w:rsidR="00FE3486" w:rsidRPr="00FE348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“</w:t>
      </w:r>
      <w:r w:rsidR="00FE348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6A3F0C60" w14:textId="77777777" w:rsidR="00C726B2" w:rsidRPr="00C726B2" w:rsidRDefault="00C726B2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0FCA9EDD" w14:textId="77777777" w:rsidR="00C726B2" w:rsidRDefault="00C726B2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hr-HR"/>
        </w:rPr>
      </w:pPr>
      <w:r w:rsidRPr="00C726B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hr-HR"/>
        </w:rPr>
        <w:t>Stupanj provedbe aktivnosti</w:t>
      </w:r>
    </w:p>
    <w:p w14:paraId="6B3D2B8C" w14:textId="77777777" w:rsidR="00D53DEF" w:rsidRDefault="00D53DEF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hr-HR"/>
        </w:rPr>
      </w:pPr>
    </w:p>
    <w:tbl>
      <w:tblPr>
        <w:tblW w:w="93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2"/>
        <w:gridCol w:w="2835"/>
        <w:gridCol w:w="3073"/>
      </w:tblGrid>
      <w:tr w:rsidR="00D53DEF" w:rsidRPr="00D53DEF" w14:paraId="267B92CB" w14:textId="77777777" w:rsidTr="00D53DEF">
        <w:trPr>
          <w:tblHeader/>
          <w:jc w:val="center"/>
        </w:trPr>
        <w:tc>
          <w:tcPr>
            <w:tcW w:w="3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4BC7A98" w14:textId="77777777" w:rsidR="00D53DEF" w:rsidRPr="00D53DEF" w:rsidRDefault="00D53DEF" w:rsidP="00D53DE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hr-HR"/>
              </w:rPr>
            </w:pPr>
            <w:r w:rsidRPr="00D53D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hr-HR"/>
              </w:rPr>
              <w:t>Ciljevi iz Smjernica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DB7DFE0" w14:textId="77777777" w:rsidR="00D53DEF" w:rsidRPr="00D53DEF" w:rsidRDefault="00D53DEF" w:rsidP="00D53DE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hr-HR"/>
              </w:rPr>
            </w:pPr>
            <w:r w:rsidRPr="00D53DEF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hr-HR"/>
              </w:rPr>
              <w:t>Opis planiranih aktivnosti u 2023.</w:t>
            </w:r>
          </w:p>
        </w:tc>
        <w:tc>
          <w:tcPr>
            <w:tcW w:w="30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214793B" w14:textId="77777777" w:rsidR="00D53DEF" w:rsidRPr="00D53DEF" w:rsidRDefault="00D53DEF" w:rsidP="00D53DE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hr-HR"/>
              </w:rPr>
              <w:t>Ostvarenje</w:t>
            </w:r>
          </w:p>
        </w:tc>
      </w:tr>
      <w:tr w:rsidR="00D53DEF" w:rsidRPr="00D53DEF" w14:paraId="0B955BC8" w14:textId="77777777" w:rsidTr="00D53DEF">
        <w:trPr>
          <w:jc w:val="center"/>
        </w:trPr>
        <w:tc>
          <w:tcPr>
            <w:tcW w:w="3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DBB3EB9" w14:textId="77777777" w:rsidR="00D53DEF" w:rsidRPr="00D53DEF" w:rsidRDefault="00D53DEF" w:rsidP="00D53D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</w:pPr>
            <w:r w:rsidRPr="00D53DE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  <w:t>Osposobljavanje povjerenika i zamjenika povjerenika civilne zaštite Grada Zagreba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3623C43" w14:textId="77777777" w:rsidR="00D53DEF" w:rsidRPr="00D53DEF" w:rsidRDefault="00D53DEF" w:rsidP="00D53D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</w:pPr>
            <w:r w:rsidRPr="00D53DE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  <w:t>- upućivanje povjerenika i zamjenika povjerenika na osposobljavanje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AEB653" w14:textId="4D16B695" w:rsidR="00D53DEF" w:rsidRPr="00FE3486" w:rsidRDefault="00FE3486" w:rsidP="00D53D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FF0000"/>
                <w:sz w:val="24"/>
                <w:szCs w:val="24"/>
                <w:lang w:eastAsia="hr-HR"/>
              </w:rPr>
            </w:pPr>
            <w:r w:rsidRPr="00FE348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Deset povjerenika je sudjelovalo u pilot projektu MUP-a „</w:t>
            </w:r>
            <w:r w:rsidRPr="00FE348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hr-HR"/>
              </w:rPr>
              <w:t>Povjerenici i zamjenici povjerenika RH</w:t>
            </w:r>
            <w:r w:rsidRPr="00FE348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“.</w:t>
            </w:r>
          </w:p>
        </w:tc>
      </w:tr>
      <w:tr w:rsidR="00D53DEF" w:rsidRPr="00D53DEF" w14:paraId="488205A9" w14:textId="77777777" w:rsidTr="00D53DEF">
        <w:trPr>
          <w:jc w:val="center"/>
        </w:trPr>
        <w:tc>
          <w:tcPr>
            <w:tcW w:w="33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EEC206" w14:textId="77777777" w:rsidR="00D53DEF" w:rsidRPr="00D53DEF" w:rsidRDefault="00D53DEF" w:rsidP="00D53D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1964D21" w14:textId="77777777" w:rsidR="00D53DEF" w:rsidRPr="00D53DEF" w:rsidRDefault="00D53DEF" w:rsidP="00D53D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</w:pPr>
            <w:r w:rsidRPr="00D53DE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  <w:t>- vođenje evidencije povjerenika i zamjenika povjerenika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19A2A9" w14:textId="77777777" w:rsidR="00D53DEF" w:rsidRPr="00D53DEF" w:rsidRDefault="00D53DEF" w:rsidP="00D53D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</w:pPr>
            <w:r w:rsidRPr="00C72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Provodi se kontinuirano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D53DEF" w:rsidRPr="00D53DEF" w14:paraId="3DB3AFEF" w14:textId="77777777" w:rsidTr="00D53DEF">
        <w:trPr>
          <w:jc w:val="center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F1FFD2F" w14:textId="77777777" w:rsidR="00D53DEF" w:rsidRPr="00D53DEF" w:rsidRDefault="00D53DEF" w:rsidP="00D53D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</w:pPr>
            <w:r w:rsidRPr="00D53DE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  <w:t>Izrada smjernica za povjerenike i zamjenike povjerenika za procjenu ugroženosti njihovih područja odgovornosti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940D747" w14:textId="77777777" w:rsidR="00D53DEF" w:rsidRPr="00D53DEF" w:rsidRDefault="00D53DEF" w:rsidP="00D53D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</w:pPr>
            <w:r w:rsidRPr="00D53DE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  <w:t>- priprema, izrada i distribucija materijala povjerenicima i zamjenicima povjerenika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8FAB83" w14:textId="77777777" w:rsidR="00D53DEF" w:rsidRPr="00D53DEF" w:rsidRDefault="00D53DEF" w:rsidP="00D53D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</w:pPr>
            <w:r w:rsidRPr="00C72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Aktivnost će biti provedena nakon osposobljavanja i edukacije povjerenika i zamjenika povjerenika civilne zaštite Grada Zagreba.</w:t>
            </w:r>
          </w:p>
        </w:tc>
      </w:tr>
      <w:tr w:rsidR="00D53DEF" w:rsidRPr="00D53DEF" w14:paraId="06291768" w14:textId="77777777" w:rsidTr="00D53DEF">
        <w:trPr>
          <w:jc w:val="center"/>
        </w:trPr>
        <w:tc>
          <w:tcPr>
            <w:tcW w:w="33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1713A84" w14:textId="77777777" w:rsidR="00D53DEF" w:rsidRPr="00D53DEF" w:rsidRDefault="00D53DEF" w:rsidP="00D53D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</w:pPr>
            <w:r w:rsidRPr="00D53DE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  <w:t>Ažuriranje evidencije povjerenika i zamjenika povjerenika civilne zaštite Grada Zagreba i imenovanje novih povjerenika i zamjenika povjerenika civilne zaštite Grada Zagreba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FDEB9DC" w14:textId="77777777" w:rsidR="00D53DEF" w:rsidRPr="00D53DEF" w:rsidRDefault="00D53DEF" w:rsidP="00D53D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</w:pPr>
            <w:r w:rsidRPr="00D53DE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  <w:t>- ažuriranje evidencije povjerenika i zamjenika povjerenika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8D19F0" w14:textId="77777777" w:rsidR="00D53DEF" w:rsidRPr="00D53DEF" w:rsidRDefault="00D53DEF" w:rsidP="00D53D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</w:pPr>
            <w:r w:rsidRPr="00D53DE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  <w:t>Provodi se kontinuirano.</w:t>
            </w:r>
          </w:p>
        </w:tc>
      </w:tr>
      <w:tr w:rsidR="00D53DEF" w:rsidRPr="00D53DEF" w14:paraId="1F4DB3CE" w14:textId="77777777" w:rsidTr="00D53DEF">
        <w:trPr>
          <w:jc w:val="center"/>
        </w:trPr>
        <w:tc>
          <w:tcPr>
            <w:tcW w:w="33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73B723" w14:textId="77777777" w:rsidR="00D53DEF" w:rsidRPr="00D53DEF" w:rsidRDefault="00D53DEF" w:rsidP="00D53D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F45A90E" w14:textId="77777777" w:rsidR="00D53DEF" w:rsidRPr="00D53DEF" w:rsidRDefault="00D53DEF" w:rsidP="00D53D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</w:pPr>
            <w:r w:rsidRPr="00D53DE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  <w:t>- imenovanje novih povjerenika i zamjenika povjerenika</w:t>
            </w:r>
          </w:p>
        </w:tc>
        <w:tc>
          <w:tcPr>
            <w:tcW w:w="3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737B4B" w14:textId="5B9BFC84" w:rsidR="00D53DEF" w:rsidRPr="00D53DEF" w:rsidRDefault="005E685B" w:rsidP="00D53D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Zaključkom</w:t>
            </w:r>
            <w:r w:rsidR="00D53DEF" w:rsidRPr="008307D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 xml:space="preserve"> je imenovano </w:t>
            </w:r>
            <w:r w:rsidR="008307DF" w:rsidRPr="008307D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10</w:t>
            </w:r>
            <w:r w:rsidR="00D53DEF" w:rsidRPr="008307D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 xml:space="preserve"> povjerenika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.</w:t>
            </w:r>
          </w:p>
        </w:tc>
      </w:tr>
    </w:tbl>
    <w:p w14:paraId="02F7AB39" w14:textId="77777777" w:rsidR="00C726B2" w:rsidRPr="00C726B2" w:rsidRDefault="00C726B2" w:rsidP="00D53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727064D3" w14:textId="77777777" w:rsidR="00C726B2" w:rsidRPr="00C726B2" w:rsidRDefault="00C726B2" w:rsidP="00C72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Potrebno je da povjerenici i zamjenici povjerenika prođu osposobljavanje od strane Nastavnog nacionalnog središta civilne zaštite kako bi se realizirale planirane aktivnosti.</w:t>
      </w:r>
    </w:p>
    <w:p w14:paraId="5CD8D88E" w14:textId="77777777" w:rsidR="00C726B2" w:rsidRPr="00C726B2" w:rsidRDefault="00C726B2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05F8B1B5" w14:textId="77777777" w:rsidR="00C726B2" w:rsidRPr="00C726B2" w:rsidRDefault="00C726B2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3. OPREMANJE I RAZVOJ SUSTAVA CIVILNE ZAŠTITE GRADA ZAGREBA</w:t>
      </w:r>
    </w:p>
    <w:p w14:paraId="30C6125F" w14:textId="77777777" w:rsidR="00C726B2" w:rsidRPr="00C726B2" w:rsidRDefault="00C726B2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39BB8108" w14:textId="77777777" w:rsidR="00C726B2" w:rsidRPr="00C726B2" w:rsidRDefault="00C726B2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hr-HR"/>
        </w:rPr>
        <w:t>Analiza stanja</w:t>
      </w:r>
    </w:p>
    <w:p w14:paraId="6951E46C" w14:textId="6CA0F44F" w:rsidR="00C726B2" w:rsidRPr="00683955" w:rsidRDefault="00C726B2" w:rsidP="00C72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39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analiziranom razdoblju </w:t>
      </w:r>
      <w:r w:rsidR="00313E02" w:rsidRPr="00683955">
        <w:rPr>
          <w:rFonts w:ascii="Times New Roman" w:eastAsia="Times New Roman" w:hAnsi="Times New Roman" w:cs="Times New Roman"/>
          <w:sz w:val="24"/>
          <w:szCs w:val="24"/>
          <w:lang w:eastAsia="hr-HR"/>
        </w:rPr>
        <w:t>nabavljena je sljedeća oprema za specijalističke postrojbe civilne zaštite Grada Zagreba:</w:t>
      </w:r>
    </w:p>
    <w:p w14:paraId="75C95F8D" w14:textId="1DCEB833" w:rsidR="00313E02" w:rsidRPr="00683955" w:rsidRDefault="00313E02" w:rsidP="00C72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3955">
        <w:rPr>
          <w:rFonts w:ascii="Times New Roman" w:eastAsia="Times New Roman" w:hAnsi="Times New Roman" w:cs="Times New Roman"/>
          <w:sz w:val="24"/>
          <w:szCs w:val="24"/>
          <w:lang w:eastAsia="hr-HR"/>
        </w:rPr>
        <w:t>- pojas za visinske radove 50 komada</w:t>
      </w:r>
    </w:p>
    <w:p w14:paraId="1E7D4429" w14:textId="346DA5C6" w:rsidR="00313E02" w:rsidRPr="00683955" w:rsidRDefault="00313E02" w:rsidP="00C72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3955">
        <w:rPr>
          <w:rFonts w:ascii="Times New Roman" w:eastAsia="Times New Roman" w:hAnsi="Times New Roman" w:cs="Times New Roman"/>
          <w:sz w:val="24"/>
          <w:szCs w:val="24"/>
          <w:lang w:eastAsia="hr-HR"/>
        </w:rPr>
        <w:t>- ručna penjalica desna 50 komada</w:t>
      </w:r>
    </w:p>
    <w:p w14:paraId="6D7D6695" w14:textId="770E81E2" w:rsidR="00313E02" w:rsidRPr="00683955" w:rsidRDefault="00313E02" w:rsidP="00C72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39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proofErr w:type="spellStart"/>
      <w:r w:rsidRPr="00683955">
        <w:rPr>
          <w:rFonts w:ascii="Times New Roman" w:eastAsia="Times New Roman" w:hAnsi="Times New Roman" w:cs="Times New Roman"/>
          <w:sz w:val="24"/>
          <w:szCs w:val="24"/>
          <w:lang w:eastAsia="hr-HR"/>
        </w:rPr>
        <w:t>karabiner</w:t>
      </w:r>
      <w:proofErr w:type="spellEnd"/>
      <w:r w:rsidRPr="006839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FERRATU 100 komada</w:t>
      </w:r>
    </w:p>
    <w:p w14:paraId="0299B6F6" w14:textId="7D580ABA" w:rsidR="00313E02" w:rsidRPr="00683955" w:rsidRDefault="00313E02" w:rsidP="00C72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39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proofErr w:type="spellStart"/>
      <w:r w:rsidRPr="00683955">
        <w:rPr>
          <w:rFonts w:ascii="Times New Roman" w:eastAsia="Times New Roman" w:hAnsi="Times New Roman" w:cs="Times New Roman"/>
          <w:sz w:val="24"/>
          <w:szCs w:val="24"/>
          <w:lang w:eastAsia="hr-HR"/>
        </w:rPr>
        <w:t>karabiner</w:t>
      </w:r>
      <w:proofErr w:type="spellEnd"/>
      <w:r w:rsidRPr="006839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PETZL </w:t>
      </w:r>
      <w:r w:rsidR="007D6E2C" w:rsidRPr="00683955">
        <w:rPr>
          <w:rFonts w:ascii="Times New Roman" w:eastAsia="Times New Roman" w:hAnsi="Times New Roman" w:cs="Times New Roman"/>
          <w:sz w:val="24"/>
          <w:szCs w:val="24"/>
          <w:lang w:eastAsia="hr-HR"/>
        </w:rPr>
        <w:t>50 komada</w:t>
      </w:r>
    </w:p>
    <w:p w14:paraId="35A08E70" w14:textId="11A1A7E1" w:rsidR="007D6E2C" w:rsidRPr="00683955" w:rsidRDefault="007D6E2C" w:rsidP="00C72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3955">
        <w:rPr>
          <w:rFonts w:ascii="Times New Roman" w:eastAsia="Times New Roman" w:hAnsi="Times New Roman" w:cs="Times New Roman"/>
          <w:sz w:val="24"/>
          <w:szCs w:val="24"/>
          <w:lang w:eastAsia="hr-HR"/>
        </w:rPr>
        <w:t>- tronožac za izvlačenje ljudi i tereta 2 komada</w:t>
      </w:r>
    </w:p>
    <w:p w14:paraId="01B23012" w14:textId="084F327B" w:rsidR="007D6E2C" w:rsidRPr="00683955" w:rsidRDefault="007D6E2C" w:rsidP="00C72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3955">
        <w:rPr>
          <w:rFonts w:ascii="Times New Roman" w:eastAsia="Times New Roman" w:hAnsi="Times New Roman" w:cs="Times New Roman"/>
          <w:sz w:val="24"/>
          <w:szCs w:val="24"/>
          <w:lang w:eastAsia="hr-HR"/>
        </w:rPr>
        <w:t>- dvostruka kolotura 4 komada</w:t>
      </w:r>
    </w:p>
    <w:p w14:paraId="6150409E" w14:textId="16B507DC" w:rsidR="007D6E2C" w:rsidRPr="00683955" w:rsidRDefault="007D6E2C" w:rsidP="00C72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3955">
        <w:rPr>
          <w:rFonts w:ascii="Times New Roman" w:eastAsia="Times New Roman" w:hAnsi="Times New Roman" w:cs="Times New Roman"/>
          <w:sz w:val="24"/>
          <w:szCs w:val="24"/>
          <w:lang w:eastAsia="hr-HR"/>
        </w:rPr>
        <w:t>- dvostruka kolotura velike nosivosti 8 komada</w:t>
      </w:r>
    </w:p>
    <w:p w14:paraId="39FB2ED5" w14:textId="2752A7E5" w:rsidR="007D6E2C" w:rsidRPr="00683955" w:rsidRDefault="007D6E2C" w:rsidP="00C72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3955">
        <w:rPr>
          <w:rFonts w:ascii="Times New Roman" w:eastAsia="Times New Roman" w:hAnsi="Times New Roman" w:cs="Times New Roman"/>
          <w:sz w:val="24"/>
          <w:szCs w:val="24"/>
          <w:lang w:eastAsia="hr-HR"/>
        </w:rPr>
        <w:t>- jednostruka kolotura 4 komada</w:t>
      </w:r>
    </w:p>
    <w:p w14:paraId="0A7E8CB2" w14:textId="0D9D38B0" w:rsidR="007D6E2C" w:rsidRPr="00683955" w:rsidRDefault="007D6E2C" w:rsidP="00C72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3955">
        <w:rPr>
          <w:rFonts w:ascii="Times New Roman" w:eastAsia="Times New Roman" w:hAnsi="Times New Roman" w:cs="Times New Roman"/>
          <w:sz w:val="24"/>
          <w:szCs w:val="24"/>
          <w:lang w:eastAsia="hr-HR"/>
        </w:rPr>
        <w:t>- dvod</w:t>
      </w:r>
      <w:r w:rsidR="00C16377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683955">
        <w:rPr>
          <w:rFonts w:ascii="Times New Roman" w:eastAsia="Times New Roman" w:hAnsi="Times New Roman" w:cs="Times New Roman"/>
          <w:sz w:val="24"/>
          <w:szCs w:val="24"/>
          <w:lang w:eastAsia="hr-HR"/>
        </w:rPr>
        <w:t>jelna ABS nosila 2 komada</w:t>
      </w:r>
    </w:p>
    <w:p w14:paraId="12E15828" w14:textId="49392D6E" w:rsidR="007D6E2C" w:rsidRPr="00683955" w:rsidRDefault="007D6E2C" w:rsidP="00C72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39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</w:t>
      </w:r>
      <w:proofErr w:type="spellStart"/>
      <w:r w:rsidRPr="00683955">
        <w:rPr>
          <w:rFonts w:ascii="Times New Roman" w:eastAsia="Times New Roman" w:hAnsi="Times New Roman" w:cs="Times New Roman"/>
          <w:sz w:val="24"/>
          <w:szCs w:val="24"/>
          <w:lang w:eastAsia="hr-HR"/>
        </w:rPr>
        <w:t>spuštalica</w:t>
      </w:r>
      <w:proofErr w:type="spellEnd"/>
      <w:r w:rsidRPr="006839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tehničko spašavanje 2 komada</w:t>
      </w:r>
    </w:p>
    <w:p w14:paraId="722C4473" w14:textId="2177D0CE" w:rsidR="006D2EA2" w:rsidRPr="00683955" w:rsidRDefault="006D2EA2" w:rsidP="0068395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839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- PETZL </w:t>
      </w:r>
      <w:proofErr w:type="spellStart"/>
      <w:r w:rsidRPr="00683955">
        <w:rPr>
          <w:rFonts w:ascii="Times New Roman" w:eastAsia="Times New Roman" w:hAnsi="Times New Roman" w:cs="Times New Roman"/>
          <w:sz w:val="24"/>
          <w:szCs w:val="24"/>
          <w:lang w:eastAsia="hr-HR"/>
        </w:rPr>
        <w:t>Rescue</w:t>
      </w:r>
      <w:proofErr w:type="spellEnd"/>
      <w:r w:rsidRPr="0068395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kolotura 6 komada.</w:t>
      </w:r>
    </w:p>
    <w:p w14:paraId="17463A7D" w14:textId="5F1310A4" w:rsidR="00313E02" w:rsidRPr="006D2EA2" w:rsidRDefault="006D2EA2" w:rsidP="006D2E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D2E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Opremom za spašavanje </w:t>
      </w:r>
      <w:r w:rsidR="006B2502">
        <w:rPr>
          <w:rFonts w:ascii="Times New Roman" w:eastAsia="Times New Roman" w:hAnsi="Times New Roman" w:cs="Times New Roman"/>
          <w:sz w:val="24"/>
          <w:szCs w:val="24"/>
          <w:lang w:eastAsia="hr-HR"/>
        </w:rPr>
        <w:t>iz dubina i visina</w:t>
      </w:r>
      <w:r w:rsidRPr="006D2EA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opremljeno je 37 pripadnika postrojbi civilne zaštite specijalističke namjene. </w:t>
      </w:r>
    </w:p>
    <w:p w14:paraId="05B4FF3F" w14:textId="7200087A" w:rsidR="00C726B2" w:rsidRPr="00C40C17" w:rsidRDefault="00C726B2" w:rsidP="00C72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40C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Izvršeno je opremanje osobnom zaštitnom opremom </w:t>
      </w:r>
      <w:r w:rsidR="00C40C17">
        <w:rPr>
          <w:rFonts w:ascii="Times New Roman" w:eastAsia="Times New Roman" w:hAnsi="Times New Roman" w:cs="Times New Roman"/>
          <w:sz w:val="24"/>
          <w:szCs w:val="24"/>
          <w:lang w:eastAsia="hr-HR"/>
        </w:rPr>
        <w:t>98</w:t>
      </w:r>
      <w:r w:rsidRPr="00C40C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pripadnika postrojbi civilne zaštite opće namjene</w:t>
      </w:r>
      <w:r w:rsidR="00C40C1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povjerenika i zamjenika povjerenika</w:t>
      </w:r>
      <w:r w:rsidRPr="00C40C17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0BB0B89B" w14:textId="77777777" w:rsidR="00C726B2" w:rsidRPr="00C726B2" w:rsidRDefault="00C726B2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15A6C5F0" w14:textId="77777777" w:rsidR="00C726B2" w:rsidRDefault="00C726B2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hr-HR"/>
        </w:rPr>
      </w:pPr>
      <w:r w:rsidRPr="00C726B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hr-HR"/>
        </w:rPr>
        <w:t>Stupanj provedbe aktivnosti</w:t>
      </w:r>
    </w:p>
    <w:p w14:paraId="3A04416F" w14:textId="77777777" w:rsidR="00D53DEF" w:rsidRDefault="00D53DEF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hr-HR"/>
        </w:rPr>
      </w:pP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1"/>
        <w:gridCol w:w="2835"/>
        <w:gridCol w:w="3214"/>
      </w:tblGrid>
      <w:tr w:rsidR="00D53DEF" w:rsidRPr="00D53DEF" w14:paraId="6A6B31E6" w14:textId="77777777" w:rsidTr="00D53DEF">
        <w:trPr>
          <w:tblHeader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04F1079" w14:textId="77777777" w:rsidR="00D53DEF" w:rsidRPr="00D53DEF" w:rsidRDefault="00D53DEF" w:rsidP="00D53DE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D53D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Ciljevi iz Smjernica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437C0EF" w14:textId="77777777" w:rsidR="00D53DEF" w:rsidRPr="00D53DEF" w:rsidRDefault="00D53DEF" w:rsidP="00D53DE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D53D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Opis planiranih aktivnosti u 2023.</w:t>
            </w:r>
          </w:p>
        </w:tc>
        <w:tc>
          <w:tcPr>
            <w:tcW w:w="3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9F15588" w14:textId="77777777" w:rsidR="00D53DEF" w:rsidRPr="00D53DEF" w:rsidRDefault="00D53DEF" w:rsidP="00D53DE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D53DE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Ostvarenje</w:t>
            </w:r>
          </w:p>
        </w:tc>
      </w:tr>
      <w:tr w:rsidR="00D53DEF" w:rsidRPr="00D53DEF" w14:paraId="7886E749" w14:textId="77777777" w:rsidTr="00D53DEF"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D66292F" w14:textId="77777777" w:rsidR="00D53DEF" w:rsidRPr="00D53DEF" w:rsidRDefault="00D53DEF" w:rsidP="00D53D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53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Kontinuirano praćenje novih tehnoloških rješenja od interesa za sustav civilne zaštite Grada Zagreba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346C7BE" w14:textId="77777777" w:rsidR="00D53DEF" w:rsidRPr="00D53DEF" w:rsidRDefault="00D53DEF" w:rsidP="00D53D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53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 permanentno praćenje novih tehnoloških rješenja radi usklađivanja iskazanih potreba (ponajprije postrojbi civilne zaštite specijalističke namjene Grada Zagreba) za specijaliziranom opremom</w:t>
            </w:r>
          </w:p>
          <w:p w14:paraId="0D698B6F" w14:textId="77777777" w:rsidR="00D53DEF" w:rsidRPr="00D53DEF" w:rsidRDefault="00D53DEF" w:rsidP="00D53D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53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 razmjena iskustava o korištenju novih tehnoloških rješenja između domaćih i inozemnih sudionika iz sustava civilne zaštite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58EF5C" w14:textId="77523B90" w:rsidR="008307DF" w:rsidRPr="008307DF" w:rsidRDefault="008307DF" w:rsidP="00D53D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8307D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Vrši se sustavno praćenje novih tehnoloških rješenja (SRUK), radi se na modelu unaprjeđenja vođenja evidencija pripadnika i sustava veze operativnih snaga sustava civilne zaštite</w:t>
            </w:r>
          </w:p>
          <w:p w14:paraId="1ABE3FB4" w14:textId="77777777" w:rsidR="008307DF" w:rsidRDefault="008307DF" w:rsidP="00D53D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</w:p>
          <w:p w14:paraId="2516D8C6" w14:textId="63A5DA63" w:rsidR="00D53DEF" w:rsidRPr="00D53DEF" w:rsidRDefault="00D53DEF" w:rsidP="00D53D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tr w:rsidR="00D53DEF" w:rsidRPr="00D53DEF" w14:paraId="01D4309E" w14:textId="77777777" w:rsidTr="00D53DEF"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A63E709" w14:textId="77777777" w:rsidR="00D53DEF" w:rsidRPr="00D53DEF" w:rsidRDefault="00D53DEF" w:rsidP="00D53D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53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Definiranje obrasca za iskaz potreba postrojbi civilne zaštite specijalističke namjene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5A32681" w14:textId="77777777" w:rsidR="00D53DEF" w:rsidRPr="00D53DEF" w:rsidRDefault="00D53DEF" w:rsidP="00D53D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53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 održavanje pripremnog sastanka s upravljačkim skupinama postrojbi civilne zaštite specijalističke namjene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08DB5C" w14:textId="135F5D9B" w:rsidR="00D53DEF" w:rsidRPr="00D53DEF" w:rsidRDefault="00E7130E" w:rsidP="00D53D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Aktivnost će se realizirati u narednom razdoblju.</w:t>
            </w:r>
          </w:p>
        </w:tc>
      </w:tr>
      <w:tr w:rsidR="00D53DEF" w:rsidRPr="00D53DEF" w14:paraId="224A4294" w14:textId="77777777" w:rsidTr="00D53DEF"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459C8DB" w14:textId="77777777" w:rsidR="00D53DEF" w:rsidRPr="00D53DEF" w:rsidRDefault="00D53DEF" w:rsidP="00D53D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53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Nabava osobne i skupne opreme za postrojbe civilne zaštite opće i specijalističke namjene Grada Zagreba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37B60E3" w14:textId="77777777" w:rsidR="00D53DEF" w:rsidRPr="00D53DEF" w:rsidRDefault="00D53DEF" w:rsidP="00D53D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53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 utvrđivanje potreba i provođenje javne nabave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40C173" w14:textId="427370AC" w:rsidR="00D53DEF" w:rsidRPr="009D4D0F" w:rsidRDefault="00D53DEF" w:rsidP="00D53DEF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r-HR"/>
              </w:rPr>
            </w:pPr>
            <w:r w:rsidRPr="009D4D0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 analiziranom razdoblju </w:t>
            </w:r>
            <w:r w:rsidR="00CA1ED8" w:rsidRPr="009D4D0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izvršena je nabava opreme za spašavanje </w:t>
            </w:r>
            <w:r w:rsidR="006B2502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 dubina i visina</w:t>
            </w:r>
            <w:r w:rsidR="009D4D0F" w:rsidRPr="009D4D0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za specijalističke postrojbe civilne zaštite Grada Zagreba.</w:t>
            </w:r>
          </w:p>
        </w:tc>
      </w:tr>
    </w:tbl>
    <w:p w14:paraId="15E8ED87" w14:textId="4C20B2DC" w:rsidR="00C726B2" w:rsidRPr="00C726B2" w:rsidRDefault="00C726B2" w:rsidP="00D53D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3ED0BA4" w14:textId="77777777" w:rsidR="00C726B2" w:rsidRPr="00C726B2" w:rsidRDefault="00C726B2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4. DOSTUPNOST INFORMACIJA</w:t>
      </w:r>
    </w:p>
    <w:p w14:paraId="57E463E0" w14:textId="77777777" w:rsidR="00C726B2" w:rsidRPr="00C726B2" w:rsidRDefault="00C726B2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6FD86549" w14:textId="77777777" w:rsidR="00C726B2" w:rsidRPr="00C726B2" w:rsidRDefault="00C726B2" w:rsidP="00C72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hr-HR"/>
        </w:rPr>
        <w:t>Analiza stanja</w:t>
      </w:r>
    </w:p>
    <w:p w14:paraId="5BB28459" w14:textId="77777777" w:rsidR="00C726B2" w:rsidRPr="00C726B2" w:rsidRDefault="00C726B2" w:rsidP="00C72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Tijekom analiziranog razdoblja redovito je održavan komunikacijski sustav između ključnih sudionika sustava civilne zaštite Grada Zagreba i drugih žurnih službi. Alternativni sustav veza omogućuje uspostavu komunikacije u slučajevima prestanka funkcioniranja ili preopterećenja redovnih sustava veza. Sustavi zahtijevaju redovito održavanje i periodičku provjeru njihove funkcionalnosti. Sustav satelitske veze je pomoćni sustav u ekstremnim situacijama kada je sva zemaljska komunikacijska infrastruktura oštećena ili preopterećena. Veza se ostvaruje putem triju satelita i dviju zemaljskih postaja, a njome je moguć prijenos glasovnih, pisanih i elektroničkih poruka. Sustavom su povezani Gradski ured za mjesnu samoupravu, </w:t>
      </w:r>
      <w:r w:rsidR="0016386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promet, </w:t>
      </w: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civilnu zaštitu i sigurnost, Policijska uprava zagrebačka, Nastavni zavod za hitnu medicinu Grada Zagreba, Županijski centar 112 Zagreb, Javna vatrogasna postrojba Grada Zagreba i dva mobilna terminala. Osim satelitskog BGAN sustava, na raspolaganju je i HF sustav veza. Alternativni sustavi komunikacija redovito su testirani na mjesečnoj bazi.</w:t>
      </w:r>
    </w:p>
    <w:p w14:paraId="6A8C3AA6" w14:textId="77777777" w:rsidR="00C726B2" w:rsidRPr="00865325" w:rsidRDefault="00C726B2" w:rsidP="00C72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653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Službenici Gradskog ureda za mjesnu samoupravu, </w:t>
      </w:r>
      <w:r w:rsidR="0016386F" w:rsidRPr="0086532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promet, </w:t>
      </w:r>
      <w:r w:rsidRPr="00865325">
        <w:rPr>
          <w:rFonts w:ascii="Times New Roman" w:eastAsia="Times New Roman" w:hAnsi="Times New Roman" w:cs="Times New Roman"/>
          <w:sz w:val="24"/>
          <w:szCs w:val="24"/>
          <w:lang w:eastAsia="hr-HR"/>
        </w:rPr>
        <w:t>civilnu zaštitu i sigurnost u suradnji s Ravnateljstvom civilne zaštite - Područnim uredom civilne zaštite Zagreb realizirali su edukacije djece školske dobi u sklopu programa "Edukacija djece u području civilne zaštite". Edukacije su se održavale u prostorima Doma Crvenog križa Zagreb.</w:t>
      </w:r>
    </w:p>
    <w:p w14:paraId="20B2D6DC" w14:textId="77777777" w:rsidR="00C726B2" w:rsidRPr="00C726B2" w:rsidRDefault="00C726B2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07E986A0" w14:textId="77777777" w:rsidR="00C726B2" w:rsidRDefault="00C726B2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hr-HR"/>
        </w:rPr>
      </w:pPr>
      <w:r w:rsidRPr="00C726B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hr-HR"/>
        </w:rPr>
        <w:t>Stupanj provedbe aktivnosti</w:t>
      </w:r>
    </w:p>
    <w:p w14:paraId="24DE4D4B" w14:textId="77777777" w:rsidR="00C07590" w:rsidRDefault="00C07590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hr-HR"/>
        </w:rPr>
      </w:pP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1"/>
        <w:gridCol w:w="2693"/>
        <w:gridCol w:w="3356"/>
      </w:tblGrid>
      <w:tr w:rsidR="00C07590" w:rsidRPr="00C07590" w14:paraId="6EFD1DAF" w14:textId="77777777" w:rsidTr="00C07590">
        <w:trPr>
          <w:tblHeader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F47ED51" w14:textId="77777777" w:rsidR="00C07590" w:rsidRPr="00C07590" w:rsidRDefault="00C07590" w:rsidP="00C075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hr-HR"/>
              </w:rPr>
            </w:pPr>
            <w:r w:rsidRPr="00C0759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hr-HR"/>
              </w:rPr>
              <w:t>Ciljevi iz Smjernica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56829AD" w14:textId="77777777" w:rsidR="00C07590" w:rsidRPr="00C07590" w:rsidRDefault="00C07590" w:rsidP="00C075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hr-HR"/>
              </w:rPr>
            </w:pPr>
            <w:r w:rsidRPr="00C0759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hr-HR"/>
              </w:rPr>
              <w:t>Opis planiranih aktivnosti u 2023. godini</w:t>
            </w:r>
          </w:p>
        </w:tc>
        <w:tc>
          <w:tcPr>
            <w:tcW w:w="3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8137F08" w14:textId="77777777" w:rsidR="00C07590" w:rsidRPr="00C07590" w:rsidRDefault="00C07590" w:rsidP="00C075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hr-HR"/>
              </w:rPr>
            </w:pPr>
            <w:r w:rsidRPr="00C07590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hr-HR"/>
              </w:rPr>
              <w:t>Ostvarenje</w:t>
            </w:r>
          </w:p>
        </w:tc>
      </w:tr>
      <w:tr w:rsidR="00C07590" w:rsidRPr="00C07590" w14:paraId="0B7CAC8B" w14:textId="77777777" w:rsidTr="00C07590"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F68C339" w14:textId="77777777" w:rsidR="00C07590" w:rsidRPr="00C07590" w:rsidRDefault="00C07590" w:rsidP="00C075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</w:pPr>
            <w:bookmarkStart w:id="8" w:name="_Hlk49493903"/>
            <w:r w:rsidRPr="00C075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  <w:t>Nastaviti s dodatnom edukacijom i vježbama uspostavljanja komunikacije kako bi se omogućio prijenos informacija i podataka u trenutku nefunkcioniranja redovnih sustava komunikacija</w:t>
            </w:r>
            <w:bookmarkEnd w:id="8"/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1165D43" w14:textId="77777777" w:rsidR="00C07590" w:rsidRPr="00C07590" w:rsidRDefault="00C07590" w:rsidP="00C075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</w:pPr>
            <w:r w:rsidRPr="00C075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  <w:t>- održavanje zajedničke vježbe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04C16A" w14:textId="77777777" w:rsidR="00C07590" w:rsidRPr="00C07590" w:rsidRDefault="00C07590" w:rsidP="00C075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</w:pPr>
            <w:r w:rsidRPr="00C72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Redovito se održavaju vježbe uspostave komunikacije preko satelitskog terminala.</w:t>
            </w:r>
          </w:p>
        </w:tc>
      </w:tr>
      <w:tr w:rsidR="00C07590" w:rsidRPr="00C07590" w14:paraId="214493F2" w14:textId="77777777" w:rsidTr="00C07590"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8F40A58" w14:textId="77777777" w:rsidR="00C07590" w:rsidRPr="00C07590" w:rsidRDefault="00C07590" w:rsidP="00C075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</w:pPr>
            <w:r w:rsidRPr="00C075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  <w:t>Praćenje izrade i analiza operativnih planova pravnih osoba od interesa za sustav civilne zaštite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53DA521" w14:textId="77777777" w:rsidR="00C07590" w:rsidRPr="00C07590" w:rsidRDefault="00C07590" w:rsidP="00C075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</w:pPr>
            <w:r w:rsidRPr="00C075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  <w:t>- pružanje stručne pomoći pravnim osobama tijekom izrade, izdvajanje bitnih podataka (kontakti i operativni kapaciteti)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F4C55F" w14:textId="77777777" w:rsidR="00C07590" w:rsidRPr="00C07590" w:rsidRDefault="00C07590" w:rsidP="00C075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</w:pPr>
            <w:r w:rsidRPr="00C72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 analiziranom razdoblju zaprimljena je nadopuna jednog Operativnog plana.</w:t>
            </w:r>
          </w:p>
        </w:tc>
      </w:tr>
      <w:tr w:rsidR="00C07590" w:rsidRPr="00C07590" w14:paraId="3C3C409B" w14:textId="77777777" w:rsidTr="00C07590"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EEC7ADC" w14:textId="77777777" w:rsidR="00C07590" w:rsidRPr="00C07590" w:rsidRDefault="00C07590" w:rsidP="00C075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</w:pPr>
            <w:r w:rsidRPr="00C075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  <w:t>Praćenje izrade i analiza operativnih planova i procjena rizika pravnih osoba koje obavljaju djelatnost korištenjem opasnih tvari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13242DB" w14:textId="77777777" w:rsidR="00C07590" w:rsidRPr="00C07590" w:rsidRDefault="00C07590" w:rsidP="00C075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</w:pPr>
            <w:r w:rsidRPr="00C075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  <w:t>- izdvajanje bitnih podataka (radijusi ugroženosti i kontakti)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03BABD7" w14:textId="77777777" w:rsidR="00C07590" w:rsidRPr="00C07590" w:rsidRDefault="00C07590" w:rsidP="00C075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</w:pPr>
            <w:r w:rsidRPr="00C72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 analiziranom razdoblju zaprimljen</w:t>
            </w:r>
            <w:r w:rsidR="0077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 je 27</w:t>
            </w:r>
            <w:r w:rsidRPr="00C72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operativni</w:t>
            </w:r>
            <w:r w:rsidR="0077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</w:t>
            </w:r>
            <w:r w:rsidRPr="00C72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plan</w:t>
            </w:r>
            <w:r w:rsidR="007773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ova</w:t>
            </w:r>
            <w:r w:rsidRPr="00C72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 procjena rizika pravnih osoba koje obavljaju djelatnost korištenjem opasnih tvari.</w:t>
            </w:r>
          </w:p>
        </w:tc>
      </w:tr>
      <w:tr w:rsidR="00C07590" w:rsidRPr="00C07590" w14:paraId="35BF3621" w14:textId="77777777" w:rsidTr="00C07590"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E874A8E" w14:textId="77777777" w:rsidR="00C07590" w:rsidRPr="00C07590" w:rsidRDefault="00C07590" w:rsidP="00C075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</w:pPr>
            <w:r w:rsidRPr="00C075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  <w:t>Edukacija djece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7441807" w14:textId="77777777" w:rsidR="00C07590" w:rsidRPr="00C07590" w:rsidRDefault="00C07590" w:rsidP="00C075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</w:pPr>
            <w:r w:rsidRPr="00C075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  <w:t>- održavanje edukacije za djecu predškolske, školske i srednjoškolske dobi (ovisno o epidemiološkoj situaciji)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5ABADA" w14:textId="4C96BA28" w:rsidR="00C07590" w:rsidRPr="00C07590" w:rsidRDefault="00777332" w:rsidP="00C075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</w:pPr>
            <w:r w:rsidRPr="0077733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  <w:t>Aktivnost "Edukacija djece u području civilne zaštite" provodila se sukladno planu.</w:t>
            </w:r>
            <w:r w:rsidR="008307D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8307DF" w:rsidRPr="00E7130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 xml:space="preserve">Održano je 14 edukacija </w:t>
            </w:r>
            <w:r w:rsidR="00475F55" w:rsidRPr="00E7130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i educirano cca</w:t>
            </w:r>
            <w:r w:rsidR="008307DF" w:rsidRPr="00E7130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 xml:space="preserve"> 1100 djece školskog uzrasta</w:t>
            </w:r>
            <w:r w:rsidR="00E7130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hr-HR"/>
              </w:rPr>
              <w:t>.</w:t>
            </w:r>
          </w:p>
        </w:tc>
      </w:tr>
      <w:tr w:rsidR="00C07590" w:rsidRPr="00C07590" w14:paraId="5FF7DE2D" w14:textId="77777777" w:rsidTr="00C07590"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38C7046" w14:textId="77777777" w:rsidR="00C07590" w:rsidRPr="00C07590" w:rsidRDefault="00C07590" w:rsidP="00C075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</w:pPr>
            <w:r w:rsidRPr="00C075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  <w:t>Testiranje funkcionalnosti komunikacijskog sustava za hitne situacije Grada Zagreba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DBBF091" w14:textId="77777777" w:rsidR="00C07590" w:rsidRPr="00C07590" w:rsidRDefault="00C07590" w:rsidP="00C075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</w:pPr>
            <w:r w:rsidRPr="00C075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  <w:t>- redovna provjera opreme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08BAEC" w14:textId="745BF85B" w:rsidR="00C07590" w:rsidRPr="00C07590" w:rsidRDefault="00777332" w:rsidP="00C075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</w:pPr>
            <w:r w:rsidRPr="0077733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  <w:t>Aktivnost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  <w:t xml:space="preserve"> se </w:t>
            </w:r>
            <w:r w:rsidR="008307D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  <w:t xml:space="preserve">redovito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  <w:t>provodila.</w:t>
            </w:r>
          </w:p>
        </w:tc>
      </w:tr>
      <w:tr w:rsidR="00C07590" w:rsidRPr="00C07590" w14:paraId="14F9FF98" w14:textId="77777777" w:rsidTr="00C07590"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3135AA9" w14:textId="77777777" w:rsidR="00C07590" w:rsidRPr="00C07590" w:rsidRDefault="00C07590" w:rsidP="00C075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</w:pPr>
            <w:r w:rsidRPr="00C075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  <w:t>Nadopunjavanje geografsko-informacijskog sustava za hitne situacije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889D7F7" w14:textId="77777777" w:rsidR="00C07590" w:rsidRPr="00C07590" w:rsidRDefault="00C07590" w:rsidP="00C075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</w:pPr>
            <w:r w:rsidRPr="00C075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  <w:t>- prikupljanje novih podataka od interesa za sustav civilne zaštite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2EFF04" w14:textId="3252C5A6" w:rsidR="00C07590" w:rsidRPr="00C07590" w:rsidRDefault="00777332" w:rsidP="00C075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</w:pPr>
            <w:r w:rsidRPr="0077733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  <w:t xml:space="preserve">Aktivnost se </w:t>
            </w:r>
            <w:r w:rsidR="008307D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  <w:t xml:space="preserve">redovito </w:t>
            </w:r>
            <w:r w:rsidRPr="0077733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  <w:t>provodila.</w:t>
            </w:r>
          </w:p>
        </w:tc>
      </w:tr>
      <w:tr w:rsidR="00C07590" w:rsidRPr="00C07590" w14:paraId="7DF9C61F" w14:textId="77777777" w:rsidTr="00C07590"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5CF141A" w14:textId="77777777" w:rsidR="00C07590" w:rsidRPr="00C07590" w:rsidRDefault="00C07590" w:rsidP="00C075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</w:pPr>
            <w:r w:rsidRPr="00C075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  <w:t>Redovito ažuriranje i nadopunjavanje baze podataka pripadnika postrojbi civilne zaštite Grada Zagreba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44317E5" w14:textId="77777777" w:rsidR="00C07590" w:rsidRPr="00C07590" w:rsidRDefault="00C07590" w:rsidP="00C075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</w:pPr>
            <w:r w:rsidRPr="00C075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  <w:t>- ažuriranje evidencije pripadnika i upis novih pripadnika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F855A1" w14:textId="06354178" w:rsidR="00C07590" w:rsidRPr="00C07590" w:rsidRDefault="00777332" w:rsidP="00C075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</w:pPr>
            <w:r w:rsidRPr="0077733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  <w:t xml:space="preserve">Aktivnost se </w:t>
            </w:r>
            <w:r w:rsidR="008307D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  <w:t xml:space="preserve">redovito </w:t>
            </w:r>
            <w:r w:rsidRPr="0077733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  <w:t>provodila.</w:t>
            </w:r>
          </w:p>
        </w:tc>
      </w:tr>
      <w:tr w:rsidR="00C07590" w:rsidRPr="00C07590" w14:paraId="0F8A5E9D" w14:textId="77777777" w:rsidTr="00C07590"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2327BC9" w14:textId="77777777" w:rsidR="00C07590" w:rsidRPr="00C07590" w:rsidRDefault="00C07590" w:rsidP="00C075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</w:pPr>
            <w:r w:rsidRPr="00C075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  <w:t>Prikupljanje podataka o resursima građevinskih tvrtki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5C3B6D9" w14:textId="77777777" w:rsidR="00C07590" w:rsidRPr="00C07590" w:rsidRDefault="00C07590" w:rsidP="00C075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</w:pPr>
            <w:r w:rsidRPr="00C0759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  <w:t>- iniciranje sastanka s predstavnicima građevinskih tvrtki i dopuna podataka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4A5ACF" w14:textId="5DE43A22" w:rsidR="00C07590" w:rsidRPr="00C07590" w:rsidRDefault="00777332" w:rsidP="00C0759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163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Izvršena je verifikacija lokacija za odlaganje građevinskog materijala od ruševina u slučaju jakog potresa na području Grada Zagreba</w:t>
            </w:r>
            <w:r w:rsidR="008307DF" w:rsidRPr="00C16377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</w:tr>
    </w:tbl>
    <w:p w14:paraId="4A5C7557" w14:textId="77777777" w:rsidR="00C726B2" w:rsidRPr="00C726B2" w:rsidRDefault="00C726B2" w:rsidP="0077733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80E6F4F" w14:textId="77777777" w:rsidR="00C726B2" w:rsidRPr="00C726B2" w:rsidRDefault="00C726B2" w:rsidP="00C72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Komunikacijski sustavi redovno se testiraju te su operabilni. Potrebno je pristupiti nadopunjavanju geografsko-informacijskog sustava za hitne situacije novim informacijama od interesa te dogovoriti sastanak s predstavnicima građevinskih tvrtki kako bi se ažurirali podaci o resursima građevinskih tvrtki na području Grada Zagreba. Daljnje proširenje </w:t>
      </w:r>
      <w:proofErr w:type="spellStart"/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back-up</w:t>
      </w:r>
      <w:proofErr w:type="spellEnd"/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komunikacijskog sustava za hitne situacije trenutno nije potrebno budući da sadašnji sustav zadovoljava.</w:t>
      </w:r>
    </w:p>
    <w:p w14:paraId="3CD10856" w14:textId="77777777" w:rsidR="00C726B2" w:rsidRPr="00C726B2" w:rsidRDefault="00C726B2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20761675" w14:textId="77777777" w:rsidR="00865325" w:rsidRPr="00C726B2" w:rsidRDefault="00C726B2" w:rsidP="00865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  <w:r w:rsidR="00865325" w:rsidRPr="00C72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5. SURADNJA SA ZNANSTVENIM INSTITUCIJAMA</w:t>
      </w:r>
    </w:p>
    <w:p w14:paraId="6D484391" w14:textId="77777777" w:rsidR="00865325" w:rsidRPr="00C726B2" w:rsidRDefault="00865325" w:rsidP="00865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0855134E" w14:textId="77777777" w:rsidR="00865325" w:rsidRPr="00C726B2" w:rsidRDefault="00865325" w:rsidP="008653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hr-HR"/>
        </w:rPr>
        <w:t>Analiza stanja</w:t>
      </w:r>
    </w:p>
    <w:p w14:paraId="04B45D2A" w14:textId="77777777" w:rsidR="00113313" w:rsidRDefault="00865325" w:rsidP="001133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Ugovor o dodjeli bespovratnih sredstava za projekt "</w:t>
      </w:r>
      <w:proofErr w:type="spellStart"/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Multisenzorsko</w:t>
      </w:r>
      <w:proofErr w:type="spellEnd"/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zračno snimanje Republike Hrvatske za potrebe procjene smanjenja rizika od katastrofa", čiji je dio i projekt </w:t>
      </w:r>
      <w:r w:rsidRPr="00085A5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Potresni rizik na području Grada Zagreba</w:t>
      </w:r>
      <w:r w:rsidRPr="00085A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potpisan je 8. svibnja 2020., nakon 6 godina priprema. Riječ je o projektu koji se provodi u okviru Operativnog programa "Konkurentnost i kohezija za razdoblje 2014. - 2020.". Nositelj projekta je Državna geodetska uprava, dok uz Grad Zagreb kao partner u Projektu sudjeluje i Geodetski fakultet Sveučilišta u Zagrebu, a Hrvatske vode sufinanciraju projekt.</w:t>
      </w:r>
    </w:p>
    <w:p w14:paraId="19F14F33" w14:textId="00FCFE4C" w:rsidR="00865325" w:rsidRPr="00C726B2" w:rsidRDefault="00865325" w:rsidP="001133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Ovaj projekt u trajanju od tri godine kroz partnerski će rad institucija, što je moguće točnije, utvrditi potresni rizik radi sagledavanja potencijalne opasnosti (ugroze) za građevine i ljudske živote. Rizik za građevine iskazat će se u skupinama po namjeni i važnosti, npr. za stambene, poslovne i javne građevine, za kulturnu baštinu i infrastrukturu, a za ljude s obzirom na rizik gubitka života, ranjavanja i stambenog zbrinjavanja. Isto tako, osigurat će podatke za pripremu učinkovitog odgovora hitnim službama i civilnoj zaštiti neposredno nakon potresa vezanog za stanovništvo, građevine, infrastrukturu i drugu imovinu te omogućiti pripremu mjera za brzi oporavak potresom pogođene zajednice i donošenje primjerenih gospodarskih, društvenih i političkih odluka. U analiziranom razdoblju provodile su se aktivnosti prikupljanja i obrade podataka o građevinama te uspostava baze podataka, kao i analiza postojećih podataka i dobrih praksi.</w:t>
      </w:r>
    </w:p>
    <w:p w14:paraId="597824A1" w14:textId="77777777" w:rsidR="00865325" w:rsidRPr="00C726B2" w:rsidRDefault="00865325" w:rsidP="0086532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Centralni dio projekta je izrada i punjenje baze podataka "Potresni rizik Grada Zagreba" u kojoj će biti upisane sve zgrade u Zagrebu, njih oko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25</w:t>
      </w: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.000.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 popunjavanje </w:t>
      </w: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baze izrađen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 je više </w:t>
      </w: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aplikacij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</w:t>
      </w: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 kojih je jedna </w:t>
      </w: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aplikacija za građane na kojoj mogu upisati svoju zgradu u bazu podataka (sadrži 35 atributa za upis)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 više </w:t>
      </w: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aplikacija za stručnjake koji rade na projektu (sadrži oko 150 atributa). Izrađena je i jedinstvena podloga za bazu podataka koja će biti kompatibilna i pogodna za objedinjavanje svih postojećih baza podataka (Zagreb potres 2020., Potres Petrinja 2021., Kulturna dobra itd.) te </w:t>
      </w:r>
      <w:proofErr w:type="spellStart"/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novoprikupljenih</w:t>
      </w:r>
      <w:proofErr w:type="spellEnd"/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podataka (upisi od strane građana i upisi od stručnjaka koji rade na projektu).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Kako bi se poslovi sistematično pratili izrađeno je više nadzornih ploča.</w:t>
      </w: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Izrađen je i objavljen GIS portal na adresi potresnirizik.zagreb.hr, organizira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je godišnja konferencija i dvije specijalizirane radionice o potresnom riziku. </w:t>
      </w: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71220ACE" w14:textId="77777777" w:rsidR="00865325" w:rsidRPr="00C726B2" w:rsidRDefault="00865325" w:rsidP="008653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Prikupljeni podaci bit će podloga za:</w:t>
      </w:r>
    </w:p>
    <w:p w14:paraId="42056444" w14:textId="77777777" w:rsidR="00865325" w:rsidRPr="00C726B2" w:rsidRDefault="00865325" w:rsidP="00865325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   procjene rizika od potresa (osnovni cilj projekta, ali i obveza RH prema EU-u pri čemu se procjene rade svake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godine - kvaliteta podataka je ključna)</w:t>
      </w:r>
    </w:p>
    <w:p w14:paraId="63E4600A" w14:textId="77777777" w:rsidR="00865325" w:rsidRPr="00C726B2" w:rsidRDefault="00865325" w:rsidP="00865325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   podrška obnovi / održavanju zgrada / investicijama (primjerice, prikupljeni podaci će biti izvrsna podloga procesima obnove i nadopuna podataka dobivenih brzim pregledima)</w:t>
      </w:r>
    </w:p>
    <w:p w14:paraId="4B454995" w14:textId="77777777" w:rsidR="00865325" w:rsidRDefault="00865325" w:rsidP="006C4635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   podloga sustavu pregleda zgrada nakon potresa (podaci će omogućiti kvalitetnu podlogu za preglede u slučaju budućih razornih potresa čime će se omogućiti znatno kvalitetnije procjene, ali i edukacija stručnjaka)</w:t>
      </w:r>
    </w:p>
    <w:p w14:paraId="3C24ACD3" w14:textId="77777777" w:rsidR="00865325" w:rsidRPr="00C726B2" w:rsidRDefault="00865325" w:rsidP="006C4635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reagiranje hitnih službi u svojim svakodnevnim zadaćama.</w:t>
      </w:r>
    </w:p>
    <w:p w14:paraId="33403E8F" w14:textId="7A87EC93" w:rsidR="00865325" w:rsidRPr="00C726B2" w:rsidRDefault="00865325" w:rsidP="006C4635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Izrađena su i dva elaborata i to Geotehnički elaborat i Geološki elaborat. </w:t>
      </w:r>
    </w:p>
    <w:p w14:paraId="6E0C1E71" w14:textId="61F8B7A8" w:rsidR="00085A5E" w:rsidRDefault="00865325" w:rsidP="006C463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Grad Zagreb je s Rudarsko-geološko-naftnim fakultetom potpisao Sporazum o suradnji u provedbi istraživačkog projekta "Primijenjena istraživanja klizišta za razvoj mjera ublažavanja i prevencije rizika". Projekt PRI-MJER uvodi koncept mjera prilagodbe klimatskim promjenama za ublažavanje i prevenciju rizika od klizanja te se sustavno bavi istraživanjem načina i elaboriranjem prednosti njihove primjene. Projekt promovira koncept smanjenja rizika od klizišta na način da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</w:t>
      </w: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osigura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</w:t>
      </w: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alate i znanje potrebno donosiocima odluka svih razina. Projektom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se </w:t>
      </w: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iže</w:t>
      </w: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svijest javnosti o klimatskim promjenama, omogu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ćava</w:t>
      </w: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se javna dostupnost rezultata istraživanja </w:t>
      </w:r>
      <w:r w:rsidR="00085A5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te </w:t>
      </w: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se ojača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vaju</w:t>
      </w: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kapaciteti istraživača.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79C736E8" w14:textId="77777777" w:rsidR="00865325" w:rsidRPr="00AA379A" w:rsidRDefault="00865325" w:rsidP="006C4635">
      <w:pPr>
        <w:shd w:val="clear" w:color="auto" w:fill="FFFFFF"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Grad Zagreb je partner na EU projektu </w:t>
      </w:r>
      <w:r w:rsidRPr="00AA379A">
        <w:rPr>
          <w:rFonts w:ascii="Times New Roman" w:hAnsi="Times New Roman" w:cs="Times New Roman"/>
          <w:sz w:val="24"/>
          <w:szCs w:val="24"/>
        </w:rPr>
        <w:t xml:space="preserve"> </w:t>
      </w:r>
      <w:r w:rsidRPr="00AA379A">
        <w:rPr>
          <w:rFonts w:ascii="Times New Roman" w:eastAsia="Times New Roman" w:hAnsi="Times New Roman" w:cs="Times New Roman"/>
          <w:bCs/>
          <w:iCs/>
          <w:sz w:val="24"/>
          <w:szCs w:val="24"/>
          <w:lang w:eastAsia="zh-CN"/>
        </w:rPr>
        <w:t>„</w:t>
      </w:r>
      <w:r w:rsidRPr="00AA379A">
        <w:rPr>
          <w:rFonts w:ascii="Times New Roman" w:hAnsi="Times New Roman" w:cs="Times New Roman"/>
          <w:bCs/>
          <w:iCs/>
          <w:sz w:val="24"/>
          <w:szCs w:val="24"/>
        </w:rPr>
        <w:t xml:space="preserve">CRISAFE - </w:t>
      </w:r>
      <w:proofErr w:type="spellStart"/>
      <w:r w:rsidRPr="00AA379A">
        <w:rPr>
          <w:rFonts w:ascii="Times New Roman" w:hAnsi="Times New Roman" w:cs="Times New Roman"/>
          <w:bCs/>
          <w:iCs/>
          <w:sz w:val="24"/>
          <w:szCs w:val="24"/>
        </w:rPr>
        <w:t>Critical</w:t>
      </w:r>
      <w:proofErr w:type="spellEnd"/>
      <w:r w:rsidRPr="00AA379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A379A">
        <w:rPr>
          <w:rFonts w:ascii="Times New Roman" w:hAnsi="Times New Roman" w:cs="Times New Roman"/>
          <w:bCs/>
          <w:iCs/>
          <w:sz w:val="24"/>
          <w:szCs w:val="24"/>
        </w:rPr>
        <w:t>infrastructure</w:t>
      </w:r>
      <w:proofErr w:type="spellEnd"/>
      <w:r w:rsidRPr="00AA379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A379A">
        <w:rPr>
          <w:rFonts w:ascii="Times New Roman" w:hAnsi="Times New Roman" w:cs="Times New Roman"/>
          <w:bCs/>
          <w:iCs/>
          <w:sz w:val="24"/>
          <w:szCs w:val="24"/>
        </w:rPr>
        <w:t>and</w:t>
      </w:r>
      <w:proofErr w:type="spellEnd"/>
      <w:r w:rsidRPr="00AA379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A379A">
        <w:rPr>
          <w:rFonts w:ascii="Times New Roman" w:hAnsi="Times New Roman" w:cs="Times New Roman"/>
          <w:bCs/>
          <w:iCs/>
          <w:sz w:val="24"/>
          <w:szCs w:val="24"/>
        </w:rPr>
        <w:t>population</w:t>
      </w:r>
      <w:proofErr w:type="spellEnd"/>
      <w:r w:rsidRPr="00AA379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A379A">
        <w:rPr>
          <w:rFonts w:ascii="Times New Roman" w:hAnsi="Times New Roman" w:cs="Times New Roman"/>
          <w:bCs/>
          <w:iCs/>
          <w:sz w:val="24"/>
          <w:szCs w:val="24"/>
        </w:rPr>
        <w:t>early</w:t>
      </w:r>
      <w:proofErr w:type="spellEnd"/>
      <w:r w:rsidRPr="00AA379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A379A">
        <w:rPr>
          <w:rFonts w:ascii="Times New Roman" w:hAnsi="Times New Roman" w:cs="Times New Roman"/>
          <w:bCs/>
          <w:iCs/>
          <w:sz w:val="24"/>
          <w:szCs w:val="24"/>
        </w:rPr>
        <w:t>warning</w:t>
      </w:r>
      <w:proofErr w:type="spellEnd"/>
      <w:r w:rsidRPr="00AA379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A379A">
        <w:rPr>
          <w:rFonts w:ascii="Times New Roman" w:hAnsi="Times New Roman" w:cs="Times New Roman"/>
          <w:bCs/>
          <w:iCs/>
          <w:sz w:val="24"/>
          <w:szCs w:val="24"/>
        </w:rPr>
        <w:t>systems</w:t>
      </w:r>
      <w:proofErr w:type="spellEnd"/>
      <w:r w:rsidRPr="00AA379A">
        <w:rPr>
          <w:rFonts w:ascii="Times New Roman" w:hAnsi="Times New Roman" w:cs="Times New Roman"/>
          <w:bCs/>
          <w:iCs/>
          <w:sz w:val="24"/>
          <w:szCs w:val="24"/>
        </w:rPr>
        <w:t xml:space="preserve"> for </w:t>
      </w:r>
      <w:proofErr w:type="spellStart"/>
      <w:r w:rsidRPr="00AA379A">
        <w:rPr>
          <w:rFonts w:ascii="Times New Roman" w:hAnsi="Times New Roman" w:cs="Times New Roman"/>
          <w:bCs/>
          <w:iCs/>
          <w:sz w:val="24"/>
          <w:szCs w:val="24"/>
        </w:rPr>
        <w:t>multi</w:t>
      </w:r>
      <w:proofErr w:type="spellEnd"/>
      <w:r w:rsidRPr="00AA379A">
        <w:rPr>
          <w:rFonts w:ascii="Times New Roman" w:hAnsi="Times New Roman" w:cs="Times New Roman"/>
          <w:bCs/>
          <w:iCs/>
          <w:sz w:val="24"/>
          <w:szCs w:val="24"/>
        </w:rPr>
        <w:t xml:space="preserve"> hazard </w:t>
      </w:r>
      <w:proofErr w:type="spellStart"/>
      <w:r w:rsidRPr="00AA379A">
        <w:rPr>
          <w:rFonts w:ascii="Times New Roman" w:hAnsi="Times New Roman" w:cs="Times New Roman"/>
          <w:bCs/>
          <w:iCs/>
          <w:sz w:val="24"/>
          <w:szCs w:val="24"/>
        </w:rPr>
        <w:t>cascading</w:t>
      </w:r>
      <w:proofErr w:type="spellEnd"/>
      <w:r w:rsidRPr="00AA379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A379A">
        <w:rPr>
          <w:rFonts w:ascii="Times New Roman" w:hAnsi="Times New Roman" w:cs="Times New Roman"/>
          <w:bCs/>
          <w:iCs/>
          <w:sz w:val="24"/>
          <w:szCs w:val="24"/>
        </w:rPr>
        <w:t>events</w:t>
      </w:r>
      <w:proofErr w:type="spellEnd"/>
      <w:r w:rsidRPr="00AA379A">
        <w:rPr>
          <w:rFonts w:ascii="Times New Roman" w:hAnsi="Times New Roman" w:cs="Times New Roman"/>
          <w:sz w:val="24"/>
          <w:szCs w:val="24"/>
        </w:rPr>
        <w:t xml:space="preserve">” (u daljnjem tekstu: Projekt) </w:t>
      </w:r>
      <w:r>
        <w:rPr>
          <w:rFonts w:ascii="Times New Roman" w:hAnsi="Times New Roman" w:cs="Times New Roman"/>
          <w:sz w:val="24"/>
          <w:szCs w:val="24"/>
        </w:rPr>
        <w:t xml:space="preserve">koji se financira iz </w:t>
      </w:r>
      <w:r w:rsidRPr="00AA379A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 xml:space="preserve"> </w:t>
      </w:r>
      <w:proofErr w:type="spellStart"/>
      <w:r w:rsidRPr="00AA379A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programa</w:t>
      </w:r>
      <w:proofErr w:type="spellEnd"/>
      <w:r w:rsidRPr="00AA379A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 xml:space="preserve"> </w:t>
      </w:r>
      <w:proofErr w:type="spellStart"/>
      <w:r w:rsidRPr="00AA379A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Mehanizma</w:t>
      </w:r>
      <w:proofErr w:type="spellEnd"/>
      <w:r w:rsidRPr="00AA379A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 xml:space="preserve"> </w:t>
      </w:r>
      <w:proofErr w:type="spellStart"/>
      <w:r w:rsidRPr="00AA379A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Civilne</w:t>
      </w:r>
      <w:proofErr w:type="spellEnd"/>
      <w:r w:rsidRPr="00AA379A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 xml:space="preserve"> </w:t>
      </w:r>
      <w:proofErr w:type="spellStart"/>
      <w:r w:rsidRPr="00AA379A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>Zaštite</w:t>
      </w:r>
      <w:proofErr w:type="spellEnd"/>
      <w:r w:rsidRPr="00AA379A">
        <w:rPr>
          <w:rFonts w:ascii="Times New Roman" w:eastAsia="Times New Roman" w:hAnsi="Times New Roman" w:cs="Times New Roman"/>
          <w:sz w:val="24"/>
          <w:szCs w:val="24"/>
          <w:lang w:val="en-GB" w:eastAsia="zh-CN"/>
        </w:rPr>
        <w:t xml:space="preserve"> EU (UCPM programme). </w:t>
      </w:r>
    </w:p>
    <w:p w14:paraId="6A925645" w14:textId="77777777" w:rsidR="00865325" w:rsidRPr="00AA379A" w:rsidRDefault="00865325" w:rsidP="006C4635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Nositelj projekta je </w:t>
      </w:r>
      <w:r w:rsidRPr="00AA379A">
        <w:rPr>
          <w:rFonts w:ascii="Times New Roman" w:eastAsia="Times New Roman" w:hAnsi="Times New Roman" w:cs="Times New Roman"/>
          <w:sz w:val="24"/>
          <w:szCs w:val="24"/>
          <w:lang w:bidi="ta-IN"/>
        </w:rPr>
        <w:t xml:space="preserve">Građevinski fakultet Sveučilišta u Zagrebu, Zavod za geotehniku </w:t>
      </w:r>
      <w:r>
        <w:rPr>
          <w:rFonts w:ascii="Times New Roman" w:eastAsia="Times New Roman" w:hAnsi="Times New Roman" w:cs="Times New Roman"/>
          <w:sz w:val="24"/>
          <w:szCs w:val="24"/>
          <w:lang w:bidi="ta-IN"/>
        </w:rPr>
        <w:t xml:space="preserve"> a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AA379A">
        <w:rPr>
          <w:rFonts w:ascii="Times New Roman" w:hAnsi="Times New Roman" w:cs="Times New Roman"/>
          <w:sz w:val="24"/>
          <w:szCs w:val="24"/>
        </w:rPr>
        <w:t xml:space="preserve">z Grad Zagreb, kao partneri u projektu sudjeluju </w:t>
      </w:r>
      <w:proofErr w:type="spellStart"/>
      <w:r w:rsidRPr="00AA379A">
        <w:rPr>
          <w:rFonts w:ascii="Times New Roman" w:eastAsia="Times New Roman" w:hAnsi="Times New Roman" w:cs="Times New Roman"/>
          <w:sz w:val="24"/>
          <w:szCs w:val="24"/>
          <w:lang w:bidi="ta-IN"/>
        </w:rPr>
        <w:t>Infra</w:t>
      </w:r>
      <w:proofErr w:type="spellEnd"/>
      <w:r w:rsidRPr="00AA379A">
        <w:rPr>
          <w:rFonts w:ascii="Times New Roman" w:eastAsia="Times New Roman" w:hAnsi="Times New Roman" w:cs="Times New Roman"/>
          <w:sz w:val="24"/>
          <w:szCs w:val="24"/>
          <w:lang w:bidi="ta-IN"/>
        </w:rPr>
        <w:t xml:space="preserve"> Plan konzalting</w:t>
      </w:r>
      <w:r>
        <w:rPr>
          <w:rFonts w:ascii="Times New Roman" w:eastAsia="Times New Roman" w:hAnsi="Times New Roman" w:cs="Times New Roman"/>
          <w:sz w:val="24"/>
          <w:szCs w:val="24"/>
          <w:lang w:bidi="ta-IN"/>
        </w:rPr>
        <w:t>,</w:t>
      </w:r>
      <w:r w:rsidRPr="00AA379A">
        <w:rPr>
          <w:rFonts w:ascii="Times New Roman" w:eastAsia="Times New Roman" w:hAnsi="Times New Roman" w:cs="Times New Roman"/>
          <w:sz w:val="24"/>
          <w:szCs w:val="24"/>
          <w:lang w:bidi="ta-IN"/>
        </w:rPr>
        <w:t xml:space="preserve"> </w:t>
      </w:r>
      <w:proofErr w:type="spellStart"/>
      <w:r w:rsidRPr="00AA379A">
        <w:rPr>
          <w:rFonts w:ascii="Times New Roman" w:eastAsia="Times New Roman" w:hAnsi="Times New Roman" w:cs="Times New Roman"/>
          <w:sz w:val="24"/>
          <w:szCs w:val="24"/>
          <w:lang w:val="en-GB" w:bidi="ta-IN"/>
        </w:rPr>
        <w:t>GDi</w:t>
      </w:r>
      <w:proofErr w:type="spellEnd"/>
      <w:r w:rsidRPr="00AA379A">
        <w:rPr>
          <w:rFonts w:ascii="Times New Roman" w:eastAsia="Times New Roman" w:hAnsi="Times New Roman" w:cs="Times New Roman"/>
          <w:sz w:val="24"/>
          <w:szCs w:val="24"/>
          <w:lang w:val="en-GB" w:bidi="ta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ta-IN"/>
        </w:rPr>
        <w:t xml:space="preserve">i </w:t>
      </w:r>
      <w:proofErr w:type="spellStart"/>
      <w:r w:rsidRPr="00AA379A">
        <w:rPr>
          <w:rFonts w:ascii="Times New Roman" w:eastAsia="Times New Roman" w:hAnsi="Times New Roman" w:cs="Times New Roman"/>
          <w:sz w:val="24"/>
          <w:szCs w:val="24"/>
          <w:lang w:val="en-GB" w:bidi="ta-IN"/>
        </w:rPr>
        <w:t>Hrvatske</w:t>
      </w:r>
      <w:proofErr w:type="spellEnd"/>
      <w:r w:rsidRPr="00AA379A">
        <w:rPr>
          <w:rFonts w:ascii="Times New Roman" w:eastAsia="Times New Roman" w:hAnsi="Times New Roman" w:cs="Times New Roman"/>
          <w:sz w:val="24"/>
          <w:szCs w:val="24"/>
          <w:lang w:val="en-GB" w:bidi="ta-IN"/>
        </w:rPr>
        <w:t xml:space="preserve"> </w:t>
      </w:r>
      <w:proofErr w:type="spellStart"/>
      <w:r w:rsidRPr="00AA379A">
        <w:rPr>
          <w:rFonts w:ascii="Times New Roman" w:eastAsia="Times New Roman" w:hAnsi="Times New Roman" w:cs="Times New Roman"/>
          <w:sz w:val="24"/>
          <w:szCs w:val="24"/>
          <w:lang w:val="en-GB" w:bidi="ta-IN"/>
        </w:rPr>
        <w:t>vode</w:t>
      </w:r>
      <w:proofErr w:type="spellEnd"/>
      <w:r w:rsidRPr="00AA379A">
        <w:rPr>
          <w:rFonts w:ascii="Times New Roman" w:eastAsia="Times New Roman" w:hAnsi="Times New Roman" w:cs="Times New Roman"/>
          <w:sz w:val="24"/>
          <w:szCs w:val="24"/>
          <w:lang w:val="en-GB" w:bidi="ta-IN"/>
        </w:rPr>
        <w:t xml:space="preserve"> </w:t>
      </w:r>
      <w:proofErr w:type="spellStart"/>
      <w:r w:rsidRPr="00AA379A">
        <w:rPr>
          <w:rFonts w:ascii="Times New Roman" w:eastAsia="Times New Roman" w:hAnsi="Times New Roman" w:cs="Times New Roman"/>
          <w:sz w:val="24"/>
          <w:szCs w:val="24"/>
          <w:lang w:val="en-GB" w:bidi="ta-IN"/>
        </w:rPr>
        <w:t>iz</w:t>
      </w:r>
      <w:proofErr w:type="spellEnd"/>
      <w:r w:rsidRPr="00AA379A">
        <w:rPr>
          <w:rFonts w:ascii="Times New Roman" w:eastAsia="Times New Roman" w:hAnsi="Times New Roman" w:cs="Times New Roman"/>
          <w:sz w:val="24"/>
          <w:szCs w:val="24"/>
          <w:lang w:val="en-GB" w:bidi="ta-IN"/>
        </w:rPr>
        <w:t xml:space="preserve"> </w:t>
      </w:r>
      <w:proofErr w:type="spellStart"/>
      <w:r w:rsidRPr="00AA379A">
        <w:rPr>
          <w:rFonts w:ascii="Times New Roman" w:eastAsia="Times New Roman" w:hAnsi="Times New Roman" w:cs="Times New Roman"/>
          <w:sz w:val="24"/>
          <w:szCs w:val="24"/>
          <w:lang w:val="en-GB" w:bidi="ta-IN"/>
        </w:rPr>
        <w:t>Republike</w:t>
      </w:r>
      <w:proofErr w:type="spellEnd"/>
      <w:r w:rsidRPr="00AA379A">
        <w:rPr>
          <w:rFonts w:ascii="Times New Roman" w:eastAsia="Times New Roman" w:hAnsi="Times New Roman" w:cs="Times New Roman"/>
          <w:sz w:val="24"/>
          <w:szCs w:val="24"/>
          <w:lang w:val="en-GB" w:bidi="ta-IN"/>
        </w:rPr>
        <w:t xml:space="preserve"> </w:t>
      </w:r>
      <w:proofErr w:type="spellStart"/>
      <w:r w:rsidRPr="00AA379A">
        <w:rPr>
          <w:rFonts w:ascii="Times New Roman" w:eastAsia="Times New Roman" w:hAnsi="Times New Roman" w:cs="Times New Roman"/>
          <w:sz w:val="24"/>
          <w:szCs w:val="24"/>
          <w:lang w:val="en-GB" w:bidi="ta-IN"/>
        </w:rPr>
        <w:t>Hrvatske</w:t>
      </w:r>
      <w:proofErr w:type="spellEnd"/>
      <w:r w:rsidRPr="00AA379A">
        <w:rPr>
          <w:rFonts w:ascii="Times New Roman" w:eastAsia="Times New Roman" w:hAnsi="Times New Roman" w:cs="Times New Roman"/>
          <w:sz w:val="24"/>
          <w:szCs w:val="24"/>
          <w:lang w:val="en-GB" w:bidi="ta-IN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GB" w:bidi="ta-I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bidi="ta-IN"/>
        </w:rPr>
        <w:t>te</w:t>
      </w:r>
      <w:proofErr w:type="spellEnd"/>
      <w:r w:rsidRPr="00AA379A">
        <w:rPr>
          <w:rFonts w:ascii="Times New Roman" w:eastAsia="Times New Roman" w:hAnsi="Times New Roman" w:cs="Times New Roman"/>
          <w:sz w:val="24"/>
          <w:szCs w:val="24"/>
          <w:lang w:val="en-GB" w:bidi="ta-IN"/>
        </w:rPr>
        <w:t xml:space="preserve"> </w:t>
      </w:r>
      <w:proofErr w:type="spellStart"/>
      <w:r w:rsidRPr="00AA379A">
        <w:rPr>
          <w:rFonts w:ascii="Times New Roman" w:eastAsia="Times New Roman" w:hAnsi="Times New Roman" w:cs="Times New Roman"/>
          <w:sz w:val="24"/>
          <w:szCs w:val="24"/>
          <w:lang w:val="en-GB" w:bidi="ta-IN"/>
        </w:rPr>
        <w:t>InGEO</w:t>
      </w:r>
      <w:proofErr w:type="spellEnd"/>
      <w:r w:rsidRPr="00AA379A">
        <w:rPr>
          <w:rFonts w:ascii="Times New Roman" w:eastAsia="Times New Roman" w:hAnsi="Times New Roman" w:cs="Times New Roman"/>
          <w:sz w:val="24"/>
          <w:szCs w:val="24"/>
          <w:lang w:val="en-GB" w:bidi="ta-IN"/>
        </w:rPr>
        <w:t xml:space="preserve"> BV </w:t>
      </w:r>
      <w:proofErr w:type="spellStart"/>
      <w:r w:rsidRPr="00AA379A">
        <w:rPr>
          <w:rFonts w:ascii="Times New Roman" w:eastAsia="Times New Roman" w:hAnsi="Times New Roman" w:cs="Times New Roman"/>
          <w:sz w:val="24"/>
          <w:szCs w:val="24"/>
          <w:lang w:val="en-GB" w:bidi="ta-IN"/>
        </w:rPr>
        <w:t>iz</w:t>
      </w:r>
      <w:proofErr w:type="spellEnd"/>
      <w:r w:rsidRPr="00AA379A">
        <w:rPr>
          <w:rFonts w:ascii="Times New Roman" w:eastAsia="Times New Roman" w:hAnsi="Times New Roman" w:cs="Times New Roman"/>
          <w:sz w:val="24"/>
          <w:szCs w:val="24"/>
          <w:lang w:val="en-GB" w:bidi="ta-IN"/>
        </w:rPr>
        <w:t xml:space="preserve"> </w:t>
      </w:r>
      <w:proofErr w:type="spellStart"/>
      <w:r w:rsidRPr="00AA379A">
        <w:rPr>
          <w:rFonts w:ascii="Times New Roman" w:eastAsia="Times New Roman" w:hAnsi="Times New Roman" w:cs="Times New Roman"/>
          <w:sz w:val="24"/>
          <w:szCs w:val="24"/>
          <w:lang w:val="en-GB" w:bidi="ta-IN"/>
        </w:rPr>
        <w:t>Nizozemske</w:t>
      </w:r>
      <w:proofErr w:type="spellEnd"/>
      <w:r w:rsidRPr="00AA379A">
        <w:rPr>
          <w:rFonts w:ascii="Times New Roman" w:eastAsia="Times New Roman" w:hAnsi="Times New Roman" w:cs="Times New Roman"/>
          <w:sz w:val="24"/>
          <w:szCs w:val="24"/>
          <w:lang w:val="en-GB" w:bidi="ta-IN"/>
        </w:rPr>
        <w:t xml:space="preserve">, </w:t>
      </w:r>
      <w:proofErr w:type="spellStart"/>
      <w:r w:rsidRPr="00AA379A">
        <w:rPr>
          <w:rFonts w:ascii="Times New Roman" w:eastAsia="Times New Roman" w:hAnsi="Times New Roman" w:cs="Times New Roman"/>
          <w:sz w:val="24"/>
          <w:szCs w:val="24"/>
          <w:lang w:val="en-GB" w:bidi="ta-IN"/>
        </w:rPr>
        <w:t>Waterschap</w:t>
      </w:r>
      <w:proofErr w:type="spellEnd"/>
      <w:r w:rsidRPr="00AA379A">
        <w:rPr>
          <w:rFonts w:ascii="Times New Roman" w:eastAsia="Times New Roman" w:hAnsi="Times New Roman" w:cs="Times New Roman"/>
          <w:sz w:val="24"/>
          <w:szCs w:val="24"/>
          <w:lang w:val="en-GB" w:bidi="ta-IN"/>
        </w:rPr>
        <w:t xml:space="preserve"> </w:t>
      </w:r>
      <w:proofErr w:type="spellStart"/>
      <w:r w:rsidRPr="00AA379A">
        <w:rPr>
          <w:rFonts w:ascii="Times New Roman" w:eastAsia="Times New Roman" w:hAnsi="Times New Roman" w:cs="Times New Roman"/>
          <w:sz w:val="24"/>
          <w:szCs w:val="24"/>
          <w:lang w:val="en-GB" w:bidi="ta-IN"/>
        </w:rPr>
        <w:t>Hollandse</w:t>
      </w:r>
      <w:proofErr w:type="spellEnd"/>
      <w:r w:rsidRPr="00AA379A">
        <w:rPr>
          <w:rFonts w:ascii="Times New Roman" w:eastAsia="Times New Roman" w:hAnsi="Times New Roman" w:cs="Times New Roman"/>
          <w:sz w:val="24"/>
          <w:szCs w:val="24"/>
          <w:lang w:val="en-GB" w:bidi="ta-IN"/>
        </w:rPr>
        <w:t xml:space="preserve"> Delta </w:t>
      </w:r>
      <w:proofErr w:type="spellStart"/>
      <w:r w:rsidRPr="00AA379A">
        <w:rPr>
          <w:rFonts w:ascii="Times New Roman" w:eastAsia="Times New Roman" w:hAnsi="Times New Roman" w:cs="Times New Roman"/>
          <w:sz w:val="24"/>
          <w:szCs w:val="24"/>
          <w:lang w:val="en-GB" w:bidi="ta-IN"/>
        </w:rPr>
        <w:t>iz</w:t>
      </w:r>
      <w:proofErr w:type="spellEnd"/>
      <w:r w:rsidRPr="00AA379A">
        <w:rPr>
          <w:rFonts w:ascii="Times New Roman" w:eastAsia="Times New Roman" w:hAnsi="Times New Roman" w:cs="Times New Roman"/>
          <w:sz w:val="24"/>
          <w:szCs w:val="24"/>
          <w:lang w:val="en-GB" w:bidi="ta-IN"/>
        </w:rPr>
        <w:t xml:space="preserve"> </w:t>
      </w:r>
      <w:proofErr w:type="spellStart"/>
      <w:r w:rsidRPr="00AA379A">
        <w:rPr>
          <w:rFonts w:ascii="Times New Roman" w:eastAsia="Times New Roman" w:hAnsi="Times New Roman" w:cs="Times New Roman"/>
          <w:sz w:val="24"/>
          <w:szCs w:val="24"/>
          <w:lang w:val="en-GB" w:bidi="ta-IN"/>
        </w:rPr>
        <w:t>Nizozemske</w:t>
      </w:r>
      <w:proofErr w:type="spellEnd"/>
      <w:r w:rsidRPr="00AA379A">
        <w:rPr>
          <w:rFonts w:ascii="Times New Roman" w:eastAsia="Times New Roman" w:hAnsi="Times New Roman" w:cs="Times New Roman"/>
          <w:sz w:val="24"/>
          <w:szCs w:val="24"/>
          <w:lang w:val="en-GB" w:bidi="ta-IN"/>
        </w:rPr>
        <w:t xml:space="preserve"> i </w:t>
      </w:r>
      <w:proofErr w:type="spellStart"/>
      <w:r w:rsidRPr="00AA379A">
        <w:rPr>
          <w:rFonts w:ascii="Times New Roman" w:eastAsia="Times New Roman" w:hAnsi="Times New Roman" w:cs="Times New Roman"/>
          <w:sz w:val="24"/>
          <w:szCs w:val="24"/>
          <w:lang w:val="en-GB" w:bidi="ta-IN"/>
        </w:rPr>
        <w:t>Istituto</w:t>
      </w:r>
      <w:proofErr w:type="spellEnd"/>
      <w:r w:rsidRPr="00AA379A">
        <w:rPr>
          <w:rFonts w:ascii="Times New Roman" w:eastAsia="Times New Roman" w:hAnsi="Times New Roman" w:cs="Times New Roman"/>
          <w:sz w:val="24"/>
          <w:szCs w:val="24"/>
          <w:lang w:val="en-GB" w:bidi="ta-IN"/>
        </w:rPr>
        <w:t xml:space="preserve"> di </w:t>
      </w:r>
      <w:proofErr w:type="spellStart"/>
      <w:r w:rsidRPr="00AA379A">
        <w:rPr>
          <w:rFonts w:ascii="Times New Roman" w:eastAsia="Times New Roman" w:hAnsi="Times New Roman" w:cs="Times New Roman"/>
          <w:sz w:val="24"/>
          <w:szCs w:val="24"/>
          <w:lang w:val="en-GB" w:bidi="ta-IN"/>
        </w:rPr>
        <w:t>Sociologia</w:t>
      </w:r>
      <w:proofErr w:type="spellEnd"/>
      <w:r w:rsidRPr="00AA379A">
        <w:rPr>
          <w:rFonts w:ascii="Times New Roman" w:eastAsia="Times New Roman" w:hAnsi="Times New Roman" w:cs="Times New Roman"/>
          <w:sz w:val="24"/>
          <w:szCs w:val="24"/>
          <w:lang w:val="en-GB" w:bidi="ta-IN"/>
        </w:rPr>
        <w:t xml:space="preserve"> Int. </w:t>
      </w:r>
      <w:proofErr w:type="gramStart"/>
      <w:r w:rsidRPr="00AA379A">
        <w:rPr>
          <w:rFonts w:ascii="Times New Roman" w:eastAsia="Times New Roman" w:hAnsi="Times New Roman" w:cs="Times New Roman"/>
          <w:sz w:val="24"/>
          <w:szCs w:val="24"/>
          <w:lang w:val="en-GB" w:bidi="ta-IN"/>
        </w:rPr>
        <w:t>di</w:t>
      </w:r>
      <w:proofErr w:type="gramEnd"/>
      <w:r w:rsidRPr="00AA379A">
        <w:rPr>
          <w:rFonts w:ascii="Times New Roman" w:eastAsia="Times New Roman" w:hAnsi="Times New Roman" w:cs="Times New Roman"/>
          <w:sz w:val="24"/>
          <w:szCs w:val="24"/>
          <w:lang w:val="en-GB" w:bidi="ta-IN"/>
        </w:rPr>
        <w:t xml:space="preserve"> Gorizia </w:t>
      </w:r>
      <w:proofErr w:type="spellStart"/>
      <w:r w:rsidRPr="00AA379A">
        <w:rPr>
          <w:rFonts w:ascii="Times New Roman" w:eastAsia="Times New Roman" w:hAnsi="Times New Roman" w:cs="Times New Roman"/>
          <w:sz w:val="24"/>
          <w:szCs w:val="24"/>
          <w:lang w:val="en-GB" w:bidi="ta-IN"/>
        </w:rPr>
        <w:t>iz</w:t>
      </w:r>
      <w:proofErr w:type="spellEnd"/>
      <w:r w:rsidRPr="00AA379A">
        <w:rPr>
          <w:rFonts w:ascii="Times New Roman" w:eastAsia="Times New Roman" w:hAnsi="Times New Roman" w:cs="Times New Roman"/>
          <w:sz w:val="24"/>
          <w:szCs w:val="24"/>
          <w:lang w:val="en-GB" w:bidi="ta-IN"/>
        </w:rPr>
        <w:t xml:space="preserve"> </w:t>
      </w:r>
      <w:proofErr w:type="spellStart"/>
      <w:r w:rsidRPr="00AA379A">
        <w:rPr>
          <w:rFonts w:ascii="Times New Roman" w:eastAsia="Times New Roman" w:hAnsi="Times New Roman" w:cs="Times New Roman"/>
          <w:sz w:val="24"/>
          <w:szCs w:val="24"/>
          <w:lang w:val="en-GB" w:bidi="ta-IN"/>
        </w:rPr>
        <w:t>Italije</w:t>
      </w:r>
      <w:proofErr w:type="spellEnd"/>
      <w:r w:rsidRPr="00AA379A">
        <w:rPr>
          <w:rFonts w:ascii="Times New Roman" w:eastAsia="Times New Roman" w:hAnsi="Times New Roman" w:cs="Times New Roman"/>
          <w:sz w:val="24"/>
          <w:szCs w:val="24"/>
          <w:lang w:val="en-GB" w:bidi="ta-IN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379A">
        <w:rPr>
          <w:rFonts w:ascii="Times New Roman" w:hAnsi="Times New Roman" w:cs="Times New Roman"/>
          <w:sz w:val="24"/>
          <w:szCs w:val="24"/>
        </w:rPr>
        <w:t xml:space="preserve">Učestalost i utjecaj prirodnih katastrofa u porastu je kao posljedica kombinacije niza čimbenika. Potonje stavlja nove izazove pred javna tijela i druge dionike uključene u krizni menadžment, saniranje posljedica kriza i planiranje prevencije. </w:t>
      </w:r>
      <w:r w:rsidRPr="00AA379A">
        <w:rPr>
          <w:rFonts w:ascii="Times New Roman" w:hAnsi="Times New Roman" w:cs="Times New Roman"/>
          <w:iCs/>
          <w:sz w:val="24"/>
          <w:szCs w:val="24"/>
        </w:rPr>
        <w:t>CRISAFE</w:t>
      </w:r>
      <w:r w:rsidRPr="00AA379A">
        <w:rPr>
          <w:rFonts w:ascii="Times New Roman" w:hAnsi="Times New Roman" w:cs="Times New Roman"/>
          <w:sz w:val="24"/>
          <w:szCs w:val="24"/>
        </w:rPr>
        <w:t xml:space="preserve"> za cilj ima razvoj sustava ranog upozoravanja kojeg će koristiti upravitelji infrastrukturom, ali i sve hitne službe, civilna zaštita kao i stanovnici pogođenih područja. U tom smislu, radit će se studija slučaja za Grad Zagreb koja će obuhvatiti analizu ranjivosti retencija na obroncima Medvednice i to na ekstremne hidrološke i seizmičke događaje. Na temelju kvantificirane ranjivosti navedenih retencija moći će se uspostaviti sustav ranog upozoravanja za upravitelje infrastrukturom, hitne službe, civilnu zaštitu i stanovništvo na pogođenom području.  </w:t>
      </w:r>
    </w:p>
    <w:p w14:paraId="7C8D78C8" w14:textId="0D5B16D7" w:rsidR="00865325" w:rsidRPr="00865325" w:rsidRDefault="00865325" w:rsidP="0086532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5F980D" w14:textId="77777777" w:rsidR="00865325" w:rsidRDefault="00865325" w:rsidP="00865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hr-HR"/>
        </w:rPr>
      </w:pPr>
      <w:r w:rsidRPr="00C726B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hr-HR"/>
        </w:rPr>
        <w:t>Stupanj provedbe aktivnosti</w:t>
      </w:r>
    </w:p>
    <w:p w14:paraId="20590D41" w14:textId="77777777" w:rsidR="00865325" w:rsidRDefault="00865325" w:rsidP="008653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hr-HR"/>
        </w:rPr>
      </w:pP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1"/>
        <w:gridCol w:w="2835"/>
        <w:gridCol w:w="3214"/>
      </w:tblGrid>
      <w:tr w:rsidR="00865325" w:rsidRPr="006376AA" w14:paraId="34B88F11" w14:textId="77777777" w:rsidTr="00320E03">
        <w:trPr>
          <w:tblHeader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35E4AFC" w14:textId="77777777" w:rsidR="00865325" w:rsidRPr="006376AA" w:rsidRDefault="00865325" w:rsidP="00085A5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hr-HR"/>
              </w:rPr>
            </w:pPr>
            <w:r w:rsidRPr="006376A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hr-HR"/>
              </w:rPr>
              <w:t>Ciljevi iz Smjernica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36F6D41" w14:textId="77777777" w:rsidR="00865325" w:rsidRPr="006376AA" w:rsidRDefault="00865325" w:rsidP="00085A5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hr-HR"/>
              </w:rPr>
            </w:pPr>
            <w:r w:rsidRPr="006376A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hr-HR"/>
              </w:rPr>
              <w:t>Opis planiranih aktivnosti u 2023.</w:t>
            </w:r>
          </w:p>
        </w:tc>
        <w:tc>
          <w:tcPr>
            <w:tcW w:w="3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4BF29F0" w14:textId="77777777" w:rsidR="00865325" w:rsidRPr="006376AA" w:rsidRDefault="00865325" w:rsidP="00085A5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hr-HR"/>
              </w:rPr>
            </w:pPr>
            <w:r w:rsidRPr="006376A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eastAsia="hr-HR"/>
              </w:rPr>
              <w:t>Ostvarenje</w:t>
            </w:r>
          </w:p>
        </w:tc>
      </w:tr>
      <w:tr w:rsidR="00320E03" w:rsidRPr="006376AA" w14:paraId="4213B623" w14:textId="77777777" w:rsidTr="00320E03">
        <w:tc>
          <w:tcPr>
            <w:tcW w:w="325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7553F77" w14:textId="77777777" w:rsidR="00320E03" w:rsidRPr="006376AA" w:rsidRDefault="00320E03" w:rsidP="00085A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</w:pPr>
            <w:r w:rsidRPr="006376A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  <w:t>Suradnja sa znanstvenom i stručnom zajednicom (suradnja s Rudarsko-geološko-naftnim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6376A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  <w:t>fakultetom, Geodetskim fakultetom i Građevinskim fakultetom)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C708C3B" w14:textId="08B14D02" w:rsidR="00320E03" w:rsidRPr="006376AA" w:rsidRDefault="00320E03" w:rsidP="00085A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</w:pPr>
            <w:r w:rsidRPr="006376A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  <w:t>- suradnja s Rudarsko-geološko-naftnim fakultetom u projektu </w:t>
            </w:r>
            <w:r w:rsidRPr="006376A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hr-HR"/>
              </w:rPr>
              <w:t>Primijenjena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6376AA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hr-HR"/>
              </w:rPr>
              <w:t>istraživanja klizišta za razvoj mjera ublažavanja i prevencije rizika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C0584C" w14:textId="77777777" w:rsidR="00320E03" w:rsidRDefault="00320E03" w:rsidP="00085A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72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Suradnja je ostvarena. Grad Zagreb je s Rudarsko-geološko-naftnim fakultetom potpisao Sporazum o suradnji u provedbi istraživačkog projekta "Primijenjena istraživanja klizišta za razvoj mjera ublažavanja i prevencije rizika"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 u skladu s ugovorom primio rezultate projekta.</w:t>
            </w:r>
          </w:p>
          <w:p w14:paraId="72084388" w14:textId="290EB31E" w:rsidR="00320E03" w:rsidRPr="006376AA" w:rsidRDefault="00320E03" w:rsidP="00085A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  <w:t xml:space="preserve">Ujedno, razvijen je sustav ranog upozoravanja za klizište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  <w:t>Kostanjek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  <w:t xml:space="preserve">. </w:t>
            </w:r>
          </w:p>
        </w:tc>
      </w:tr>
      <w:tr w:rsidR="00320E03" w:rsidRPr="006376AA" w14:paraId="2F11A74A" w14:textId="77777777" w:rsidTr="00320E03">
        <w:tc>
          <w:tcPr>
            <w:tcW w:w="32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3F2EC4" w14:textId="77777777" w:rsidR="00320E03" w:rsidRPr="006376AA" w:rsidRDefault="00320E03" w:rsidP="00085A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7F1C4B5" w14:textId="77777777" w:rsidR="00320E03" w:rsidRPr="006376AA" w:rsidRDefault="00320E03" w:rsidP="00085A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</w:pPr>
            <w:r w:rsidRPr="006376A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  <w:t xml:space="preserve">- nastavak suradnje u projektu </w:t>
            </w:r>
            <w:proofErr w:type="spellStart"/>
            <w:r w:rsidRPr="006376A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  <w:t>Multisenzorsko</w:t>
            </w:r>
            <w:proofErr w:type="spellEnd"/>
            <w:r w:rsidRPr="006376A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  <w:t xml:space="preserve"> zračno snimanje Republike Hrvatske za potrebe procjene smanjenja rizika od katastrofa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1433BC" w14:textId="2D218089" w:rsidR="00320E03" w:rsidRPr="006376AA" w:rsidRDefault="00320E03" w:rsidP="00085A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</w:pPr>
            <w:r w:rsidRPr="00C72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Projekt se provodio sukladno planu.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 promatranom razdoblju je u sklopu </w:t>
            </w:r>
            <w:r w:rsidRPr="00085A5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 xml:space="preserve">Aktivnosti 1 – Izrada metodologije za procjenu rizika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izrađeno i prihvaćeno 6 izvješća. U sklopu </w:t>
            </w:r>
            <w:r w:rsidRPr="00085A5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 xml:space="preserve">Aktivnosti 2. – Definiranje potresnog hazarda na području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G</w:t>
            </w:r>
            <w:r w:rsidRPr="00085A5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rada Zagreba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izrađeno je i prihvaćeno 5 mjesečnih izvješća i dva elaborata, a u sklopu </w:t>
            </w:r>
            <w:r w:rsidRPr="00085A5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Aktivnosti 3.  Prikupljanje i obrada podataka o građevinama te uspostava baze podataka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izrađeno je i prihvaćeno 11 mjesečnih izvještaja. </w:t>
            </w:r>
          </w:p>
        </w:tc>
      </w:tr>
      <w:tr w:rsidR="00320E03" w:rsidRPr="006376AA" w14:paraId="2497390E" w14:textId="77777777" w:rsidTr="00320E03">
        <w:trPr>
          <w:trHeight w:val="2760"/>
        </w:trPr>
        <w:tc>
          <w:tcPr>
            <w:tcW w:w="32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34B7C40" w14:textId="77777777" w:rsidR="00320E03" w:rsidRPr="006376AA" w:rsidRDefault="00320E03" w:rsidP="00085A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EA9033" w14:textId="2800260D" w:rsidR="00320E03" w:rsidRPr="00A70743" w:rsidRDefault="00320E03" w:rsidP="00085A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</w:pPr>
            <w:r w:rsidRPr="00A7074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  <w:t>Prijava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r-HR"/>
              </w:rPr>
              <w:t xml:space="preserve"> projekta </w:t>
            </w:r>
            <w:r w:rsidRPr="00AA379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zh-CN"/>
              </w:rPr>
              <w:t>„</w:t>
            </w:r>
            <w:r w:rsidRPr="00AA37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CRISAFE - </w:t>
            </w:r>
            <w:proofErr w:type="spellStart"/>
            <w:r w:rsidRPr="00AA37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Critical</w:t>
            </w:r>
            <w:proofErr w:type="spellEnd"/>
            <w:r w:rsidRPr="00AA37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AA37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infrastructure</w:t>
            </w:r>
            <w:proofErr w:type="spellEnd"/>
            <w:r w:rsidRPr="00AA37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AA37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and</w:t>
            </w:r>
            <w:proofErr w:type="spellEnd"/>
            <w:r w:rsidRPr="00AA37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AA37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population</w:t>
            </w:r>
            <w:proofErr w:type="spellEnd"/>
            <w:r w:rsidRPr="00AA37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AA37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early</w:t>
            </w:r>
            <w:proofErr w:type="spellEnd"/>
            <w:r w:rsidRPr="00AA37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AA37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warning</w:t>
            </w:r>
            <w:proofErr w:type="spellEnd"/>
            <w:r w:rsidRPr="00AA37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AA37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systems</w:t>
            </w:r>
            <w:proofErr w:type="spellEnd"/>
            <w:r w:rsidRPr="00AA37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for </w:t>
            </w:r>
            <w:proofErr w:type="spellStart"/>
            <w:r w:rsidRPr="00AA37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multi</w:t>
            </w:r>
            <w:proofErr w:type="spellEnd"/>
            <w:r w:rsidRPr="00AA37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hazard </w:t>
            </w:r>
            <w:proofErr w:type="spellStart"/>
            <w:r w:rsidRPr="00AA37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cascading</w:t>
            </w:r>
            <w:proofErr w:type="spellEnd"/>
            <w:r w:rsidRPr="00AA37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AA37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events</w:t>
            </w:r>
            <w:proofErr w:type="spellEnd"/>
            <w:r w:rsidRPr="00AA379A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koji se financira iz </w:t>
            </w:r>
            <w:r w:rsidRPr="00AA379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 w:rsidRPr="00AA379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>programa</w:t>
            </w:r>
            <w:proofErr w:type="spellEnd"/>
            <w:r w:rsidRPr="00AA379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 w:rsidRPr="00AA379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>Mehanizma</w:t>
            </w:r>
            <w:proofErr w:type="spellEnd"/>
            <w:r w:rsidRPr="00AA379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 w:rsidRPr="00AA379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>Civilne</w:t>
            </w:r>
            <w:proofErr w:type="spellEnd"/>
            <w:r w:rsidRPr="00AA379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 xml:space="preserve"> </w:t>
            </w:r>
            <w:proofErr w:type="spellStart"/>
            <w:r w:rsidRPr="00AA379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>Zaštite</w:t>
            </w:r>
            <w:proofErr w:type="spellEnd"/>
            <w:r w:rsidRPr="00AA379A">
              <w:rPr>
                <w:rFonts w:ascii="Times New Roman" w:eastAsia="Times New Roman" w:hAnsi="Times New Roman" w:cs="Times New Roman"/>
                <w:sz w:val="24"/>
                <w:szCs w:val="24"/>
                <w:lang w:val="en-GB" w:eastAsia="zh-CN"/>
              </w:rPr>
              <w:t xml:space="preserve"> EU (UCPM programme)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AAAC0C" w14:textId="7450D4E8" w:rsidR="00320E03" w:rsidRPr="00C726B2" w:rsidRDefault="00320E03" w:rsidP="00085A5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Projekt je odobren za financiranje od strane EU i počinje se provoditi u siječnju 2024. </w:t>
            </w:r>
          </w:p>
        </w:tc>
      </w:tr>
    </w:tbl>
    <w:p w14:paraId="318483E5" w14:textId="77777777" w:rsidR="00C726B2" w:rsidRPr="00C726B2" w:rsidRDefault="00C726B2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E6762B7" w14:textId="77777777" w:rsidR="00E7130E" w:rsidRDefault="00E7130E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3C4B165" w14:textId="72B96BBF" w:rsidR="00C726B2" w:rsidRPr="00C726B2" w:rsidRDefault="00C726B2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6. PLANSKI DOKUMENTI</w:t>
      </w:r>
    </w:p>
    <w:p w14:paraId="6BD65B49" w14:textId="77777777" w:rsidR="00C726B2" w:rsidRPr="00C726B2" w:rsidRDefault="00C726B2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1978F96E" w14:textId="77777777" w:rsidR="00C726B2" w:rsidRPr="00C726B2" w:rsidRDefault="00C726B2" w:rsidP="00C72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 Zagreb je usvojio sve planske dokumente koje je bio obvezan usvojiti temeljem odredbi zakona:</w:t>
      </w:r>
    </w:p>
    <w:p w14:paraId="5105B8D1" w14:textId="7F6F3347" w:rsidR="00C726B2" w:rsidRPr="00C726B2" w:rsidRDefault="00C726B2" w:rsidP="00C726B2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   Analizu stanja sustava civilne zaštite Grada Zagreba za 202</w:t>
      </w:r>
      <w:r w:rsidR="00A842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(Službeni glasnik Grada Zagreba </w:t>
      </w:r>
      <w:r w:rsidR="00A842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36</w:t>
      </w: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/2</w:t>
      </w:r>
      <w:r w:rsidR="00A842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</w:p>
    <w:p w14:paraId="63900B2E" w14:textId="3AC44BBA" w:rsidR="00C726B2" w:rsidRPr="00C726B2" w:rsidRDefault="00C726B2" w:rsidP="00C726B2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   Plan razvoja sustava civilne zaštite Grada Zagreba za 202</w:t>
      </w:r>
      <w:r w:rsidR="00A842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(Službeni glasnik Grada Zagreba </w:t>
      </w:r>
      <w:r w:rsidR="00A842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36</w:t>
      </w: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/2</w:t>
      </w:r>
      <w:r w:rsidR="00A842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</w:p>
    <w:p w14:paraId="2809DB13" w14:textId="1F22B752" w:rsidR="00C726B2" w:rsidRPr="00C726B2" w:rsidRDefault="00C726B2" w:rsidP="00C726B2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-   Procjenu rizika od velikih nesreća za područje Grada Zagreba (Službeni glasnik Grada Zagreba </w:t>
      </w:r>
      <w:r w:rsidR="00A842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38</w:t>
      </w: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</w:t>
      </w:r>
      <w:r w:rsidR="00A842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22</w:t>
      </w: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</w:p>
    <w:p w14:paraId="1D2628F1" w14:textId="77777777" w:rsidR="00C726B2" w:rsidRPr="00C726B2" w:rsidRDefault="00C726B2" w:rsidP="00C726B2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   Plan djelovanja civilne zaštite Grada Zagreba (Službeni glasnik Grada Zagreba 16/19)</w:t>
      </w:r>
    </w:p>
    <w:p w14:paraId="3F4B8E31" w14:textId="5BDE0ECB" w:rsidR="006457BC" w:rsidRPr="00C726B2" w:rsidRDefault="00C726B2" w:rsidP="006457BC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   </w:t>
      </w:r>
      <w:bookmarkStart w:id="9" w:name="_GoBack"/>
      <w:bookmarkEnd w:id="9"/>
      <w:r w:rsidR="006457BC"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Vanjskom planu zaštite i spašavanja u slučaju nesreća koje uključuju opasne tvari za područja postrojenja TE-TO Zagreb operatera HEP - Proizvodnja d.o.o., Terminal Žitnjak operatera JANAF d.d. i UNP1 Zagreb operatera INA - Industrija nafte d.d.</w:t>
      </w:r>
      <w:r w:rsidR="006457B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(</w:t>
      </w:r>
      <w:r w:rsidR="006457BC"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daljnjem tekstu: Vanjski plan</w:t>
      </w:r>
      <w:r w:rsidR="006457B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(</w:t>
      </w:r>
      <w:r w:rsidR="006457BC"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Služ</w:t>
      </w:r>
      <w:r w:rsidR="006457B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beni glasnik Grada Zagreba 1/20</w:t>
      </w:r>
      <w:r w:rsidR="006457BC"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</w:t>
      </w:r>
    </w:p>
    <w:p w14:paraId="251E873F" w14:textId="30FEF00A" w:rsidR="00C726B2" w:rsidRPr="00C726B2" w:rsidRDefault="00C726B2" w:rsidP="00C726B2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   Smjernice za organizaciju i razvoj sustava civilne zaštite na području Grada Zagreba za razdoblje od 2021. do 2024. (Službeni glasnik Grada Zagreba 34/20)</w:t>
      </w:r>
    </w:p>
    <w:p w14:paraId="1F374133" w14:textId="71050342" w:rsidR="00C726B2" w:rsidRPr="00C726B2" w:rsidRDefault="00C726B2" w:rsidP="00C726B2">
      <w:pPr>
        <w:shd w:val="clear" w:color="auto" w:fill="FFFFFF"/>
        <w:spacing w:after="0" w:line="240" w:lineRule="auto"/>
        <w:ind w:left="879" w:hanging="17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   Plan vježbi civilne zaštite na području Grada Zagreba za 202</w:t>
      </w:r>
      <w:r w:rsidR="00A842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godinu (Službeni glasnik Grada Zagreba </w:t>
      </w:r>
      <w:r w:rsidR="00A842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40</w:t>
      </w: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/2</w:t>
      </w:r>
      <w:r w:rsidR="00A842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).</w:t>
      </w:r>
    </w:p>
    <w:p w14:paraId="25CCF5AE" w14:textId="0D281C21" w:rsidR="00C726B2" w:rsidRPr="00C726B2" w:rsidRDefault="00C726B2" w:rsidP="00A8429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Gradska skupština Grada Zagreba je </w:t>
      </w:r>
      <w:r w:rsidR="00A842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08</w:t>
      </w: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A842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prosinca</w:t>
      </w: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20</w:t>
      </w:r>
      <w:r w:rsidR="00A842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22.</w:t>
      </w: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usvojila Procjenu rizika od velikih nesreća za područje Grada Zagreba (Službeni glasnik Grada Zagreba </w:t>
      </w:r>
      <w:r w:rsidR="00A842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38</w:t>
      </w: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/</w:t>
      </w:r>
      <w:r w:rsidR="00A842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22</w:t>
      </w: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). U novoj Procjeni rizika od velikih nesreća za područje Grada Zagreba izvršeno je ažuriranje statističkih podataka, kriterija sukladno novom popisu stanovništva i iznosu proračuna Grada Zagreba te su obrađena tri nova rizika: nuklearna nesreća, klizišta i nesreće na odlagalištima otpada.</w:t>
      </w:r>
    </w:p>
    <w:p w14:paraId="5FCB60A9" w14:textId="77777777" w:rsidR="005148B8" w:rsidRDefault="00C726B2" w:rsidP="005148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Grad Zagreb je sukladno članku 11. stavku 1. Uredbe o mjerama zaštite od ionizirajućeg zračenja te postupanjima u slučaju izvanrednog događaja (Narodne novine 24/18, 70/20, 114/21) kao sudionik sustava pripravnosti i odgovora na izvanredni događaj, </w:t>
      </w:r>
      <w:r w:rsidR="00A8429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izradio</w:t>
      </w:r>
      <w:r w:rsidR="005148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Plan pripravnosti i odgovora </w:t>
      </w:r>
      <w:r w:rsidR="005148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Grada Zagreba</w:t>
      </w: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na radiološki ili nuklearni izvanredni događaj</w:t>
      </w:r>
      <w:r w:rsidR="005148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Pribavljeno je </w:t>
      </w:r>
      <w:r w:rsidR="005148B8" w:rsidRPr="005148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odobrenje Ravnateljstva civilne zaštite KLASA: 240-03/23-01/19; URBROJ: 511-01-311-23-2 od 19. srpnja 2023. godine</w:t>
      </w:r>
      <w:r w:rsidR="005148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05DB60AE" w14:textId="18482EF4" w:rsidR="00C726B2" w:rsidRDefault="005148B8" w:rsidP="005148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48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Nakon usvajanja nove Procjene rizika od velikih nesreća za područje Grada Zagreba, tijekom 2023. godine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pristupilo se </w:t>
      </w:r>
      <w:r w:rsidRPr="005148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izradi novog Plana djelovanja civilne zaštite Grada Zagreba jer je Procjena rizika od velikih nesreća za područje Grada Zagreba osnova za izradu Plana djelovanja civilne zaštite Grada Zagreba.</w:t>
      </w:r>
    </w:p>
    <w:p w14:paraId="46E8DBC7" w14:textId="2F875E3D" w:rsidR="005148B8" w:rsidRDefault="005148B8" w:rsidP="005148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</w:t>
      </w:r>
      <w:r w:rsidRPr="005148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apisana su dva nova poglavlja („Mjere i aktivnosti sustava civilne zaštite u slučaju aktiviranja klizišta“ i „Mjere i aktivnosti sustava civilne zaštite u slučaju nastanka nesreća na odlagalištima otpada“), prikupljeni su i ažurirani potrebni statistički podaci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te je planirano da Plan bude upućen na javno savjetovanje tijekom listopada 2023. godine. </w:t>
      </w:r>
    </w:p>
    <w:p w14:paraId="07C8F6AE" w14:textId="62B0AC27" w:rsidR="005148B8" w:rsidRDefault="005148B8" w:rsidP="005148B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5148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Budući je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</w:t>
      </w:r>
      <w:r w:rsidRPr="005148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rujnu 2023. Vlada RH donijela Državni plan djelovanja civilne zaštite, s kojim moraju biti usklađeni planovi nižih razina</w:t>
      </w:r>
      <w:r w:rsidR="00B254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sukladno č</w:t>
      </w:r>
      <w:r w:rsidRPr="005148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lank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</w:t>
      </w:r>
      <w:r w:rsidRPr="005148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24. Pravilnika o nositeljima, sadržaju i postupcima izrade planskih dokumenata u civilnoj zaštiti te načinu informiranja javnosti o postupku njihovog donošenja (Narodne novine 66/21) koji propisuje da posebni dio plana djelovanja civilne zaštite JLP(R)S sadrži razradu svake od mjera civilne zaštite iz Državnog plana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pristupilo se usklađivanju</w:t>
      </w:r>
      <w:r w:rsidRPr="005148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D3784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izrađenog Plana </w:t>
      </w:r>
      <w:r w:rsidRPr="005148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 propisanim obvezama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</w:t>
      </w:r>
      <w:r w:rsidRPr="005148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državn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oj</w:t>
      </w:r>
      <w:r w:rsidRPr="005148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razin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</w:t>
      </w:r>
      <w:r w:rsidRPr="005148B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49BEC7D4" w14:textId="77777777" w:rsidR="00AA0F1E" w:rsidRPr="00C726B2" w:rsidRDefault="00AA0F1E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4E66CF9" w14:textId="77777777" w:rsidR="00E7130E" w:rsidRDefault="00E7130E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hr-HR"/>
        </w:rPr>
      </w:pPr>
    </w:p>
    <w:p w14:paraId="6EBA83BA" w14:textId="77777777" w:rsidR="00E7130E" w:rsidRDefault="00E7130E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hr-HR"/>
        </w:rPr>
      </w:pPr>
    </w:p>
    <w:p w14:paraId="665A28E2" w14:textId="77777777" w:rsidR="00E7130E" w:rsidRDefault="00E7130E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hr-HR"/>
        </w:rPr>
      </w:pPr>
    </w:p>
    <w:p w14:paraId="4C189E72" w14:textId="045C5CA0" w:rsidR="00C726B2" w:rsidRPr="00C726B2" w:rsidRDefault="00C726B2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hr-HR"/>
        </w:rPr>
        <w:t>Stupanj provedbe aktivnosti</w:t>
      </w:r>
    </w:p>
    <w:p w14:paraId="3B70F5DD" w14:textId="16D6A7C6" w:rsidR="00C726B2" w:rsidRPr="00C726B2" w:rsidRDefault="00C726B2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 </w:t>
      </w: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1"/>
        <w:gridCol w:w="2693"/>
        <w:gridCol w:w="3356"/>
      </w:tblGrid>
      <w:tr w:rsidR="007910B4" w:rsidRPr="007910B4" w14:paraId="270F8060" w14:textId="77777777" w:rsidTr="007910B4">
        <w:trPr>
          <w:tblHeader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3F29A" w14:textId="77777777" w:rsidR="007910B4" w:rsidRPr="007910B4" w:rsidRDefault="007910B4" w:rsidP="0003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91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Ciljevi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EEB32" w14:textId="0E491400" w:rsidR="007910B4" w:rsidRPr="007910B4" w:rsidRDefault="007910B4" w:rsidP="0003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910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Opis planiranih aktivnosti</w:t>
            </w:r>
          </w:p>
        </w:tc>
        <w:tc>
          <w:tcPr>
            <w:tcW w:w="3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18A33" w14:textId="2B55B4B6" w:rsidR="007910B4" w:rsidRPr="007910B4" w:rsidRDefault="007910B4" w:rsidP="00033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7910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Ostvarenje</w:t>
            </w:r>
          </w:p>
        </w:tc>
      </w:tr>
      <w:tr w:rsidR="007910B4" w:rsidRPr="007910B4" w14:paraId="1D4BA094" w14:textId="77777777" w:rsidTr="007910B4"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8013C" w14:textId="5873C35F" w:rsidR="007910B4" w:rsidRPr="007910B4" w:rsidRDefault="007910B4" w:rsidP="007910B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72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Izrada Procjene rizika od velikih nesreća za područje Grada Zagreba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436E1" w14:textId="6A10C25E" w:rsidR="007910B4" w:rsidRPr="007910B4" w:rsidRDefault="007910B4" w:rsidP="007910B4">
            <w:pPr>
              <w:shd w:val="clear" w:color="auto" w:fill="FFFFFF"/>
              <w:spacing w:after="0" w:line="240" w:lineRule="auto"/>
              <w:ind w:left="113" w:hanging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72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- </w:t>
            </w:r>
            <w:r w:rsidRPr="00791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upućivanje Procjene rizika od velikih nesreća za područje Grada Zagreba na donošenje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A5F02" w14:textId="4045782A" w:rsidR="007910B4" w:rsidRPr="007910B4" w:rsidRDefault="007910B4" w:rsidP="00791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72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Gradska skupština Grada Zagreba je usvojila Procjenu rizika od velikih nesreća za područje Grada Zagreba (Službeni glasnik Grada Zagreba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38</w:t>
            </w:r>
            <w:r w:rsidRPr="00C72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22</w:t>
            </w:r>
            <w:r w:rsidRPr="00C72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).</w:t>
            </w:r>
          </w:p>
        </w:tc>
      </w:tr>
      <w:tr w:rsidR="007910B4" w:rsidRPr="007910B4" w14:paraId="3E990121" w14:textId="77777777" w:rsidTr="007910B4"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CB60C" w14:textId="77777777" w:rsidR="007910B4" w:rsidRPr="007910B4" w:rsidRDefault="007910B4" w:rsidP="007910B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91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Izrada plana pripravnosti i odgovora Grada Zagreba na radiološki ili nuklearni izvanredni događaj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0B5AA" w14:textId="72CC11D1" w:rsidR="007910B4" w:rsidRPr="007910B4" w:rsidRDefault="007910B4" w:rsidP="007910B4">
            <w:pPr>
              <w:shd w:val="clear" w:color="auto" w:fill="FFFFFF"/>
              <w:spacing w:after="0" w:line="240" w:lineRule="auto"/>
              <w:ind w:left="113" w:hanging="113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C72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- </w:t>
            </w:r>
            <w:r w:rsidRPr="00791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usvajanje dokumenta nakon prethodno pribavljenog odobrenja Ravnateljstva civilne zaštite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6034A" w14:textId="4C6BFCCD" w:rsidR="007910B4" w:rsidRPr="007910B4" w:rsidRDefault="007910B4" w:rsidP="007910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Dokument je izrađen te je pribavljeno </w:t>
            </w:r>
            <w:r w:rsidRPr="00791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odobrenje Ravnateljstva civilne zaštite</w:t>
            </w:r>
            <w:r w:rsidR="00675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7910B4" w:rsidRPr="007910B4" w14:paraId="31B50343" w14:textId="77777777" w:rsidTr="007910B4"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D2143" w14:textId="77777777" w:rsidR="007910B4" w:rsidRPr="007910B4" w:rsidRDefault="007910B4" w:rsidP="007910B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91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Izrada novog plana djelovanja civilne zaštite Grada Zagreba sukladno novoj procjeni rizika od velikih nesreća za područje Grada Zagreba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1CBBF" w14:textId="77777777" w:rsidR="007910B4" w:rsidRPr="007910B4" w:rsidRDefault="007910B4" w:rsidP="007910B4">
            <w:pPr>
              <w:shd w:val="clear" w:color="auto" w:fill="FFFFFF"/>
              <w:spacing w:after="0" w:line="240" w:lineRule="auto"/>
              <w:ind w:left="113" w:hanging="113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91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 razrada mjera i aktivnosti sustava civilne zaštite, ažuriranje priloga u slučaju promjene podataka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25860" w14:textId="24CAA012" w:rsidR="007910B4" w:rsidRPr="007910B4" w:rsidRDefault="007910B4" w:rsidP="007910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Prilozi postojećeg plana su ažurirani, n</w:t>
            </w:r>
            <w:r w:rsidRPr="00791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apisana su dva nova poglavlja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„</w:t>
            </w:r>
            <w:r w:rsidRPr="00BE77E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Mjere i aktivnosti sustava civilne zaštite u slučaju aktiviranja klizišta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“</w:t>
            </w:r>
            <w:r w:rsidRPr="00791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„</w:t>
            </w:r>
            <w:r w:rsidRPr="00BE77EF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hr-HR"/>
              </w:rPr>
              <w:t>Mjere i aktivnosti sustava civilne zaštite u slučaju nastanka nesreća na odlagalištima otpada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“</w:t>
            </w:r>
            <w:r w:rsidR="00675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</w:t>
            </w:r>
            <w:r w:rsidRPr="00791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prikupljeni su i ažurirani potrebni statistički podaci.</w:t>
            </w:r>
            <w:r w:rsidR="00675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Budući je </w:t>
            </w:r>
            <w:r w:rsidR="00514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 </w:t>
            </w:r>
            <w:r w:rsidR="00675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rujnu 2023. Vlada RH donijela Državni plan djelovanja civilne zaštite, trenutno se vrši usklađivanje s propisanim obvezama državne razine.</w:t>
            </w:r>
          </w:p>
        </w:tc>
      </w:tr>
      <w:tr w:rsidR="007910B4" w:rsidRPr="007910B4" w14:paraId="212EB991" w14:textId="77777777" w:rsidTr="007910B4">
        <w:tc>
          <w:tcPr>
            <w:tcW w:w="32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AF783" w14:textId="77777777" w:rsidR="007910B4" w:rsidRPr="007910B4" w:rsidRDefault="007910B4" w:rsidP="007910B4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91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Ažuriranje Vanjskog plana zaštite i spašavanja u slučaju nesreća koje uključuju opasne tvari za područja postrojenja TE-TO Zagreb operatera HEP - Proizvodnja d.o.o., Terminal Žitnjak operatera JANAF d.d. i UNP1 Zagreb operatera INA - Industrija nafte d.d. (Službeni glasnik Grada Zagreba 1/20, u daljnjem tekstu: Vanjski plan)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60BB8" w14:textId="77777777" w:rsidR="007910B4" w:rsidRPr="007910B4" w:rsidRDefault="007910B4" w:rsidP="007910B4">
            <w:pPr>
              <w:shd w:val="clear" w:color="auto" w:fill="FFFFFF"/>
              <w:spacing w:after="0" w:line="240" w:lineRule="auto"/>
              <w:ind w:left="113" w:hanging="113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  <w:r w:rsidRPr="007910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 izrada/dopuna Vanjskog plana u slučaju zaprimanja zahtjeva za izradu/dopunu Vanjskog plana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C7559" w14:textId="122CF397" w:rsidR="007910B4" w:rsidRPr="00675055" w:rsidRDefault="00675055" w:rsidP="00791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750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Nije zaprimljen zahtjev za izradu/dopunu Vanjskog plana</w:t>
            </w:r>
            <w:r w:rsidR="00C828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</w:tbl>
    <w:p w14:paraId="18E660BE" w14:textId="77777777" w:rsidR="005148B8" w:rsidRDefault="005148B8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F97FA55" w14:textId="3704FD90" w:rsidR="00CC78FD" w:rsidRDefault="00763C33" w:rsidP="000E05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78F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Tijekom 2023. godine Grad Zagreb je </w:t>
      </w:r>
      <w:r w:rsidR="00CC78F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s primjedbama i prijedlozima </w:t>
      </w:r>
      <w:r w:rsidRPr="00CC78F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sudjelovao na dva javna savjetovanja</w:t>
      </w:r>
      <w:r w:rsidR="00CC78FD" w:rsidRPr="00CC78FD">
        <w:rPr>
          <w:rFonts w:ascii="Times New Roman" w:hAnsi="Times New Roman" w:cs="Times New Roman"/>
          <w:sz w:val="24"/>
          <w:szCs w:val="24"/>
        </w:rPr>
        <w:t xml:space="preserve"> vezana uz </w:t>
      </w:r>
      <w:r w:rsidR="00CC78FD">
        <w:rPr>
          <w:rFonts w:ascii="Times New Roman" w:hAnsi="Times New Roman" w:cs="Times New Roman"/>
          <w:sz w:val="24"/>
          <w:szCs w:val="24"/>
        </w:rPr>
        <w:t xml:space="preserve">pravilnike i planske dokumente </w:t>
      </w:r>
      <w:r w:rsidR="00CC78FD" w:rsidRPr="00CC78FD">
        <w:rPr>
          <w:rFonts w:ascii="Times New Roman" w:hAnsi="Times New Roman" w:cs="Times New Roman"/>
          <w:sz w:val="24"/>
          <w:szCs w:val="24"/>
        </w:rPr>
        <w:t>civilne zaštite</w:t>
      </w:r>
      <w:r w:rsidR="00CC78FD">
        <w:rPr>
          <w:rFonts w:ascii="Times New Roman" w:hAnsi="Times New Roman" w:cs="Times New Roman"/>
          <w:sz w:val="24"/>
          <w:szCs w:val="24"/>
        </w:rPr>
        <w:t xml:space="preserve">: Prijedlog Državnog plana djelovanja civilne zaštite i prijedlog </w:t>
      </w:r>
      <w:r w:rsidR="00CC78FD" w:rsidRPr="00CC78FD">
        <w:rPr>
          <w:rFonts w:ascii="Times New Roman" w:hAnsi="Times New Roman" w:cs="Times New Roman"/>
          <w:sz w:val="24"/>
          <w:szCs w:val="24"/>
        </w:rPr>
        <w:t>Pravilnik</w:t>
      </w:r>
      <w:r w:rsidR="00CC78FD">
        <w:rPr>
          <w:rFonts w:ascii="Times New Roman" w:hAnsi="Times New Roman" w:cs="Times New Roman"/>
          <w:sz w:val="24"/>
          <w:szCs w:val="24"/>
        </w:rPr>
        <w:t>a</w:t>
      </w:r>
      <w:r w:rsidR="00CC78FD" w:rsidRPr="00CC78FD">
        <w:rPr>
          <w:rFonts w:ascii="Times New Roman" w:hAnsi="Times New Roman" w:cs="Times New Roman"/>
          <w:sz w:val="24"/>
          <w:szCs w:val="24"/>
        </w:rPr>
        <w:t xml:space="preserve"> o postupku ranog upozoravanja stanovništva</w:t>
      </w:r>
      <w:r w:rsidR="00CC78FD">
        <w:rPr>
          <w:rFonts w:ascii="Times New Roman" w:hAnsi="Times New Roman" w:cs="Times New Roman"/>
          <w:sz w:val="24"/>
          <w:szCs w:val="24"/>
        </w:rPr>
        <w:t>.</w:t>
      </w:r>
    </w:p>
    <w:p w14:paraId="55804637" w14:textId="3512A212" w:rsidR="00AA0F1E" w:rsidRDefault="00AA0F1E" w:rsidP="000E05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E04A35" w14:textId="058B998A" w:rsidR="00AA0F1E" w:rsidRDefault="00AA0F1E" w:rsidP="000E053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AACEE1" w14:textId="705DFBAA" w:rsidR="00C726B2" w:rsidRPr="00C726B2" w:rsidRDefault="00C726B2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1CF5D3E" w14:textId="77777777" w:rsidR="00C726B2" w:rsidRPr="00C726B2" w:rsidRDefault="00C726B2" w:rsidP="00C72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7. OSTVARENJE CILJEVA UNUTAR SUBPODRUČJA CIVILNE ZAŠTITE</w:t>
      </w:r>
    </w:p>
    <w:p w14:paraId="0B38BC4A" w14:textId="77777777" w:rsidR="00C726B2" w:rsidRPr="00C726B2" w:rsidRDefault="00C726B2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tbl>
      <w:tblPr>
        <w:tblW w:w="93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9"/>
        <w:gridCol w:w="2268"/>
        <w:gridCol w:w="2835"/>
        <w:gridCol w:w="2268"/>
      </w:tblGrid>
      <w:tr w:rsidR="00C726B2" w:rsidRPr="00C726B2" w14:paraId="75D891A6" w14:textId="77777777" w:rsidTr="00C726B2">
        <w:trPr>
          <w:tblHeader/>
        </w:trPr>
        <w:tc>
          <w:tcPr>
            <w:tcW w:w="1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9C0F2C" w14:textId="77777777" w:rsidR="00C726B2" w:rsidRPr="00C726B2" w:rsidRDefault="00C726B2" w:rsidP="00C72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72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SUBPODRUČJA CIVILNE ZAŠTITE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FEBC80" w14:textId="77777777" w:rsidR="00C726B2" w:rsidRPr="00C726B2" w:rsidRDefault="00C726B2" w:rsidP="00C72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72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SVEUKUPNI CILJ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926DEE" w14:textId="77777777" w:rsidR="00C726B2" w:rsidRPr="00C726B2" w:rsidRDefault="00C726B2" w:rsidP="00C72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72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OSTVARENO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900339" w14:textId="77777777" w:rsidR="00C726B2" w:rsidRPr="00C726B2" w:rsidRDefault="00C726B2" w:rsidP="00C72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72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NIJE OSTVARENO</w:t>
            </w:r>
          </w:p>
        </w:tc>
      </w:tr>
      <w:tr w:rsidR="00C726B2" w:rsidRPr="00C726B2" w14:paraId="750E3DF4" w14:textId="77777777" w:rsidTr="00C726B2">
        <w:tc>
          <w:tcPr>
            <w:tcW w:w="1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0587588" w14:textId="77777777" w:rsidR="00C726B2" w:rsidRPr="00C726B2" w:rsidRDefault="00C726B2" w:rsidP="00C726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72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Normiranje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CA1AF5C" w14:textId="77777777" w:rsidR="00C726B2" w:rsidRPr="00C726B2" w:rsidRDefault="00C726B2" w:rsidP="00C72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72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Ispunjavanje obveza i usvajanje akata sukladno zakonu i </w:t>
            </w:r>
            <w:proofErr w:type="spellStart"/>
            <w:r w:rsidRPr="00C72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podzakonskim</w:t>
            </w:r>
            <w:proofErr w:type="spellEnd"/>
            <w:r w:rsidRPr="00C72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aktima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1D124CD" w14:textId="77777777" w:rsidR="00C726B2" w:rsidRPr="00C726B2" w:rsidRDefault="00C726B2" w:rsidP="00C72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72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Praćenje promjena u zakonskoj regulativi; izrada i usvajanje svih planskih dokumenata koje je Grad Zagreb bio obvezan usvojiti temeljem odredbi zakona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F7DB825" w14:textId="70AB24B4" w:rsidR="00C726B2" w:rsidRPr="00C726B2" w:rsidRDefault="002D0133" w:rsidP="00C72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D</w:t>
            </w:r>
            <w:r w:rsidR="00C726B2" w:rsidRPr="00C72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onošenje odluke o određivanju udruga građana od interesa za sustav civilne zaštite Grada Zagreba</w:t>
            </w:r>
          </w:p>
        </w:tc>
      </w:tr>
      <w:tr w:rsidR="00C726B2" w:rsidRPr="00C726B2" w14:paraId="2E603B06" w14:textId="77777777" w:rsidTr="00C726B2">
        <w:tc>
          <w:tcPr>
            <w:tcW w:w="1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E6BA3AA" w14:textId="77777777" w:rsidR="00C726B2" w:rsidRPr="00C726B2" w:rsidRDefault="00C726B2" w:rsidP="00C726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72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Preventiva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2728B7F" w14:textId="77777777" w:rsidR="00C726B2" w:rsidRPr="00C726B2" w:rsidRDefault="00C726B2" w:rsidP="00C72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72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Prikupljanje znanstvenih informacija radi ažuriranja Procjene rizika od velikih nesreća za područje Grada Zagreba, provođenje svih planiranih aktivnosti radi jačanja svijesti stanovništva o svim prijetnjama i povećanju udjela dobrovoljnih pripadnika u postrojbama civilne zaštite opće namjene Grada Zagreba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F5E5FB4" w14:textId="26D4DAF1" w:rsidR="00C726B2" w:rsidRPr="00C726B2" w:rsidRDefault="00C726B2" w:rsidP="00C72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72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Izrađen</w:t>
            </w:r>
            <w:r w:rsidR="00CC7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a je i usvojena nova </w:t>
            </w:r>
            <w:r w:rsidRPr="00C72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Procjen</w:t>
            </w:r>
            <w:r w:rsidR="00CC7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</w:t>
            </w:r>
            <w:r w:rsidRPr="00C72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rizika od velikih nesreća za područje Grada Zagreba s obradom tri nove prijetnje; sudjelovanje na pokrenutim znanstvenim i EU projektima te prikupljanje novih znanstvenih podataka; provođenje programa "Edukacija djece u području civilne zaštite"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28A4AB1" w14:textId="77777777" w:rsidR="00C726B2" w:rsidRPr="00C726B2" w:rsidRDefault="00C726B2" w:rsidP="00C72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72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Tiskanje i distribucija letka sa svrhom poticanja dobrovoljnog pristupanja postrojbama civilne zaštite opće namjene Grada Zagreba te </w:t>
            </w:r>
            <w:proofErr w:type="spellStart"/>
            <w:r w:rsidRPr="00C72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reprintanje</w:t>
            </w:r>
            <w:proofErr w:type="spellEnd"/>
            <w:r w:rsidRPr="00C72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plakata i letaka</w:t>
            </w:r>
          </w:p>
        </w:tc>
      </w:tr>
      <w:tr w:rsidR="00C726B2" w:rsidRPr="00C726B2" w14:paraId="3793AC2B" w14:textId="77777777" w:rsidTr="00C726B2">
        <w:tc>
          <w:tcPr>
            <w:tcW w:w="1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CC51D09" w14:textId="77777777" w:rsidR="00C726B2" w:rsidRPr="00C726B2" w:rsidRDefault="00C726B2" w:rsidP="00C726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72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Planiranje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0F7C386" w14:textId="77777777" w:rsidR="00C726B2" w:rsidRPr="00C726B2" w:rsidRDefault="00C726B2" w:rsidP="00C72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72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Ažuriranje planskih dokumenata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C14E30A" w14:textId="12602FC8" w:rsidR="00C726B2" w:rsidRPr="00C726B2" w:rsidRDefault="00C726B2" w:rsidP="00C72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72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Ažuriranje priloga Plana sukladno novonastalim promjenama i prikupljenim podacima; ažuriranje lista kontakata sudionika; praćenje izrade te analiza operativnih planova pravnih osoba i operativnih planova i procjen</w:t>
            </w:r>
            <w:r w:rsidR="002D0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</w:t>
            </w:r>
            <w:r w:rsidRPr="00C72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rizika pravnih osoba koje obavljaju djelatnost korištenjem opasnih tvari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7856DE1B" w14:textId="77777777" w:rsidR="00C726B2" w:rsidRPr="00C726B2" w:rsidRDefault="00C726B2" w:rsidP="00C72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72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Ažuriranje Vanjskog plana jer nije zaprimljen zahtjev za izradu/dopunu Vanjskog plana</w:t>
            </w:r>
          </w:p>
        </w:tc>
      </w:tr>
      <w:tr w:rsidR="00C726B2" w:rsidRPr="00C726B2" w14:paraId="41849179" w14:textId="77777777" w:rsidTr="00C726B2">
        <w:tc>
          <w:tcPr>
            <w:tcW w:w="1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740B8ED" w14:textId="77777777" w:rsidR="00C726B2" w:rsidRPr="00C726B2" w:rsidRDefault="00C726B2" w:rsidP="00C726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72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Operativno djelovanje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490324A1" w14:textId="77777777" w:rsidR="00C726B2" w:rsidRPr="00C726B2" w:rsidRDefault="00C726B2" w:rsidP="00C72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72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Održavanje visoke razine operativnog djelovanja operativnih snaga sustava civilne zaštite Grada Zagreba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8A107BD" w14:textId="77777777" w:rsidR="00C726B2" w:rsidRPr="00C726B2" w:rsidRDefault="00C726B2" w:rsidP="00C72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72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Planiranje i održavanje vježbi operativnih snaga sustava civilne zaštite Grada Zagreba; izrada elaborata vježbi; ažuriranje baze podataka pripadnika postrojbi civilne zaštite Grada Zagreba;</w:t>
            </w:r>
          </w:p>
          <w:p w14:paraId="1ABBEFD4" w14:textId="77777777" w:rsidR="00C726B2" w:rsidRDefault="00C726B2" w:rsidP="00C72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72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upoznavanje Stožera i stožera GČGZ-a s planskim dokumentima iz područja civilne zaštite, sredstvima rada i načinom rada tijekom velikih nesreća i katastrofa</w:t>
            </w:r>
          </w:p>
          <w:p w14:paraId="74B28991" w14:textId="3D66F5D6" w:rsidR="008307DF" w:rsidRPr="00C726B2" w:rsidRDefault="008307DF" w:rsidP="00C72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830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U analiziranom razdoblju izvršena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je </w:t>
            </w:r>
            <w:r w:rsidRPr="008307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nabava osobne i skupne zaštitne opreme za pripadnike postrojbi civilne zaštite opće i specijalističke namjene.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0546A74" w14:textId="463211EC" w:rsidR="00C726B2" w:rsidRPr="00C726B2" w:rsidRDefault="008307DF" w:rsidP="001E54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C726B2" w:rsidRPr="00C726B2" w14:paraId="585312E1" w14:textId="77777777" w:rsidTr="00C726B2">
        <w:tc>
          <w:tcPr>
            <w:tcW w:w="1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5CDA4AE" w14:textId="77777777" w:rsidR="00C726B2" w:rsidRPr="00C726B2" w:rsidRDefault="00C726B2" w:rsidP="00C726B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726B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Financiranje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D336149" w14:textId="77777777" w:rsidR="00C726B2" w:rsidRPr="00C726B2" w:rsidRDefault="00C726B2" w:rsidP="00C72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72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Osiguranje dostatnih financijskih sredstava za razvoj sustava civilne zaštite Grada Zagreba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0727D83C" w14:textId="06F46646" w:rsidR="00C726B2" w:rsidRPr="00C726B2" w:rsidRDefault="00C726B2" w:rsidP="00C726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72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U Proračunu Grada Zagreba za 202</w:t>
            </w:r>
            <w:r w:rsidR="00CC7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</w:t>
            </w:r>
            <w:r w:rsidRPr="00C72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 bila su osigurana dostatna financijska sredstva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E9F1771" w14:textId="77777777" w:rsidR="00C726B2" w:rsidRPr="00C726B2" w:rsidRDefault="00C726B2" w:rsidP="00C726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C72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</w:tbl>
    <w:p w14:paraId="060830DC" w14:textId="77777777" w:rsidR="00C726B2" w:rsidRPr="00C726B2" w:rsidRDefault="00C726B2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034729B7" w14:textId="77777777" w:rsidR="00C726B2" w:rsidRPr="00C726B2" w:rsidRDefault="00C726B2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8. ZAKLJUČAK</w:t>
      </w:r>
    </w:p>
    <w:p w14:paraId="5C17F106" w14:textId="77777777" w:rsidR="00C726B2" w:rsidRPr="00C726B2" w:rsidRDefault="00C726B2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1D865F15" w14:textId="2BDF603C" w:rsidR="00C726B2" w:rsidRPr="00C726B2" w:rsidRDefault="00C726B2" w:rsidP="00C726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Kontinuirano se jača operativna sposobnost sustava civilne zaštite na razini Grada Zagreba. Potrebno je raditi na intenzivnijem promoviranju sustava civilne zaštite te razviti strategiju podizanja svijesti stanovništva o sustavu civilne zaštite.</w:t>
      </w:r>
    </w:p>
    <w:p w14:paraId="46FA6253" w14:textId="1DDACE6C" w:rsidR="00C726B2" w:rsidRPr="00C726B2" w:rsidRDefault="00C726B2" w:rsidP="00C726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Mjere osposobljavanja i uvježbavanja postrojbi civilne zaštite opće i specijalističke namjene, Stožera, stožera GČGZ-a i ostalih operativnih snaga sustava civilne zaštite Grada Zagreba u analiziranom razdoblju provedene su u skladu s ingerencijom Grada Zagreba. Održan je sastanak s načelnicima stožera GČGZ-a na kojem su, uz ostalo, predstavljeni i planski dokumenti civilne zaštite. </w:t>
      </w:r>
      <w:r w:rsidR="009B7BB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Održane su</w:t>
      </w:r>
      <w:r w:rsidR="003958A8" w:rsidRPr="003958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3958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v</w:t>
      </w:r>
      <w:r w:rsidR="009B7BB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ježbe</w:t>
      </w:r>
      <w:r w:rsidR="003958A8" w:rsidRPr="003958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9B7BB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„Sava 2022.“ i </w:t>
      </w:r>
      <w:r w:rsidR="003958A8" w:rsidRPr="003958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„Test 2023.“ </w:t>
      </w:r>
      <w:r w:rsidR="003958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koja je </w:t>
      </w:r>
      <w:r w:rsidR="003958A8" w:rsidRPr="003958A8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specifična po tome što se prvi puta organizirala bez prethodnog upoznavanja sudionika s vremenom i danom održavanja, lokacijom i scenarijem vježbe.</w:t>
      </w:r>
      <w:r w:rsidR="003958A8"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  <w:t xml:space="preserve"> </w:t>
      </w:r>
    </w:p>
    <w:p w14:paraId="0E9ADEC0" w14:textId="77777777" w:rsidR="00C726B2" w:rsidRPr="00C726B2" w:rsidRDefault="00C726B2" w:rsidP="00C726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Započeti projekti sa znanstvenom zajednicom uspješno se ostvaruju, a alternativni komunikacijski sustavi redovno se testiraju te su operabilni.</w:t>
      </w:r>
    </w:p>
    <w:p w14:paraId="666021FF" w14:textId="6BADFABE" w:rsidR="00C726B2" w:rsidRPr="00C726B2" w:rsidRDefault="00C726B2" w:rsidP="00C72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Proračunu Grada Zagreba za 202</w:t>
      </w:r>
      <w:r w:rsidR="00DF63B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</w:t>
      </w: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396E5B" w:rsidRPr="005E32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 projekcijama za 2024. i 2025. godinu (Službeni glasnik Grada Zagreba 39/22, 24/23)</w:t>
      </w:r>
      <w:r w:rsidR="00396E5B">
        <w:rPr>
          <w:rFonts w:ascii="Times New Roman" w:eastAsia="Times New Roman" w:hAnsi="Times New Roman" w:cs="Times New Roman"/>
          <w:color w:val="00B0F0"/>
          <w:sz w:val="24"/>
          <w:szCs w:val="24"/>
          <w:lang w:eastAsia="hr-HR"/>
        </w:rPr>
        <w:t xml:space="preserve"> </w:t>
      </w: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bila su osigurana dostatna financijska sredstva koja su omogućila daljnji razvoj sustava civilne zaštite.</w:t>
      </w:r>
    </w:p>
    <w:p w14:paraId="3FAB4D25" w14:textId="75C04744" w:rsidR="00CF37AB" w:rsidRPr="00CF37AB" w:rsidRDefault="00C726B2" w:rsidP="00C726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37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Grad Zagreb je usvojio sve planske dokumente koje je bio obvezan usvojiti temeljem odredbi zakona, </w:t>
      </w:r>
      <w:r w:rsidR="00CF37AB" w:rsidRPr="00CF37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analiziranom razdoblju je usvojena nova </w:t>
      </w:r>
      <w:r w:rsidRPr="00CF37AB">
        <w:rPr>
          <w:rFonts w:ascii="Times New Roman" w:eastAsia="Times New Roman" w:hAnsi="Times New Roman" w:cs="Times New Roman"/>
          <w:sz w:val="24"/>
          <w:szCs w:val="24"/>
          <w:lang w:eastAsia="hr-HR"/>
        </w:rPr>
        <w:t>Procjen</w:t>
      </w:r>
      <w:r w:rsidR="00CF37AB" w:rsidRPr="00CF37AB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Pr="00CF37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rizika od velikih nesreća za područje Grada Zagreba u kojoj su obrađene tri nove prijetnje uz dosadašnjih pet</w:t>
      </w:r>
      <w:r w:rsidR="00CF37AB" w:rsidRPr="00CF37AB">
        <w:rPr>
          <w:rFonts w:ascii="Times New Roman" w:eastAsia="Times New Roman" w:hAnsi="Times New Roman" w:cs="Times New Roman"/>
          <w:sz w:val="24"/>
          <w:szCs w:val="24"/>
          <w:lang w:eastAsia="hr-HR"/>
        </w:rPr>
        <w:t>, izrađen je Plan pripravnosti i odgovora Grada Zagreba na radiološki ili nuklearni izvanredni događaj</w:t>
      </w:r>
      <w:r w:rsidR="00123E19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CF37AB" w:rsidRPr="00CF37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 su izrađena nova poglavlja Plana djelovanja civilne zaštite Grada Zagreba. </w:t>
      </w:r>
    </w:p>
    <w:p w14:paraId="0CCE315F" w14:textId="315E71D1" w:rsidR="00C726B2" w:rsidRPr="00C726B2" w:rsidRDefault="00C726B2" w:rsidP="00C726B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analiziranom razdoblju održan</w:t>
      </w:r>
      <w:r w:rsidR="00AA03F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 je devet</w:t>
      </w: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sjednica Stožera</w:t>
      </w:r>
      <w:r w:rsidR="00AA03F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provedena je mobilizacija pripadnika postrojbi civilne zaštite opće namjene </w:t>
      </w:r>
      <w:r w:rsidR="00740F4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kojom je mobilizirano </w:t>
      </w:r>
      <w:r w:rsidR="00740F40" w:rsidRPr="00044C0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128 pripadnika</w:t>
      </w:r>
      <w:r w:rsidR="00740F4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AA03F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sa svrhom raščišćavanja posljedica nevremena koje je pogodilo područje Grada Zagreba 19.07.2023.</w:t>
      </w:r>
      <w:r w:rsidR="00745D3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AA03F1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godine</w:t>
      </w: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Kontinuirano se pružala logistička i administrativna podrška radu Stožera, a posebno vezano za organizaciju sjednica Stožera</w:t>
      </w:r>
      <w:r w:rsidR="00EE16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3CA641CF" w14:textId="562C7021" w:rsidR="00EE16FA" w:rsidRPr="00C726B2" w:rsidRDefault="00C726B2" w:rsidP="00870ED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 analiziranom razdoblju u postrojbe civilne zaštite opće namjene pristupilo je </w:t>
      </w:r>
      <w:r w:rsidR="00EE16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116</w:t>
      </w: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pripadnika. Osobnom zaštitnom opremom je opremljeno </w:t>
      </w:r>
      <w:r w:rsidR="008C2D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98</w:t>
      </w: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pripadnika postrojbi civilne zaštite opće namjene Grada Zagreba</w:t>
      </w:r>
      <w:r w:rsidR="008C2DE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povjerenika i zamjenika povjerenika</w:t>
      </w: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EE16F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Opremom za spašavanje </w:t>
      </w:r>
      <w:r w:rsidR="006B250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iz dubina i visina </w:t>
      </w:r>
      <w:r w:rsidR="00870EDE" w:rsidRPr="00870ED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opremljeno je 37 pripadnika postrojbi civilne zaštite specijalističke namjene.</w:t>
      </w:r>
    </w:p>
    <w:p w14:paraId="4ADD43B4" w14:textId="7B930456" w:rsidR="00C726B2" w:rsidRDefault="00C726B2" w:rsidP="00C72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Temeljne operativne snage sustava civilne zaštite Grada Zagreba pravodobno su i učinkovito odgovarale na sve zadaće koje su im stavljene u nadležnost sukladno njihovim djelatnostima i operativnoj spremnosti.</w:t>
      </w:r>
    </w:p>
    <w:p w14:paraId="521A4430" w14:textId="54B6C379" w:rsidR="00933957" w:rsidRDefault="00933957" w:rsidP="00C72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275D13A" w14:textId="77777777" w:rsidR="00933957" w:rsidRPr="00C726B2" w:rsidRDefault="00933957" w:rsidP="00C72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57B213D" w14:textId="77777777" w:rsidR="00C726B2" w:rsidRPr="00C726B2" w:rsidRDefault="00C726B2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7FB6FA9F" w14:textId="77777777" w:rsidR="00C726B2" w:rsidRPr="00C726B2" w:rsidRDefault="00C726B2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9. ZAVRŠNA ODREDBA</w:t>
      </w:r>
    </w:p>
    <w:p w14:paraId="29B9A152" w14:textId="77777777" w:rsidR="00C726B2" w:rsidRPr="00C726B2" w:rsidRDefault="00C726B2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516E8E7F" w14:textId="77777777" w:rsidR="00C726B2" w:rsidRPr="00C726B2" w:rsidRDefault="00C726B2" w:rsidP="00C726B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Analiza će biti objavljena u Službenom glasniku Grada Zagreba.</w:t>
      </w:r>
    </w:p>
    <w:p w14:paraId="195D7176" w14:textId="77777777" w:rsidR="00C726B2" w:rsidRPr="00C726B2" w:rsidRDefault="00C726B2" w:rsidP="00C726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14:paraId="30D66EBF" w14:textId="6A8CDFD0" w:rsidR="00C726B2" w:rsidRPr="00C726B2" w:rsidRDefault="00C726B2" w:rsidP="00C72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KLASA: </w:t>
      </w:r>
    </w:p>
    <w:p w14:paraId="2D6355AD" w14:textId="60FCFB1C" w:rsidR="00C726B2" w:rsidRPr="00C726B2" w:rsidRDefault="00C726B2" w:rsidP="00C72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</w:t>
      </w:r>
    </w:p>
    <w:p w14:paraId="56DAA1D7" w14:textId="65432625" w:rsidR="00C726B2" w:rsidRPr="00C726B2" w:rsidRDefault="00C726B2" w:rsidP="00C726B2">
      <w:pPr>
        <w:shd w:val="clear" w:color="auto" w:fill="FFFFFF"/>
        <w:spacing w:after="0" w:line="240" w:lineRule="auto"/>
        <w:ind w:right="-56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Zagreb, </w:t>
      </w:r>
    </w:p>
    <w:p w14:paraId="1C7FA6B3" w14:textId="77777777" w:rsidR="00C726B2" w:rsidRPr="00C726B2" w:rsidRDefault="00C726B2" w:rsidP="00C726B2">
      <w:pPr>
        <w:shd w:val="clear" w:color="auto" w:fill="FFFFFF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Predsjednik</w:t>
      </w:r>
    </w:p>
    <w:p w14:paraId="682AE296" w14:textId="77777777" w:rsidR="00C726B2" w:rsidRPr="00C726B2" w:rsidRDefault="00C726B2" w:rsidP="00C726B2">
      <w:pPr>
        <w:shd w:val="clear" w:color="auto" w:fill="FFFFFF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Gradske skupštine</w:t>
      </w:r>
    </w:p>
    <w:p w14:paraId="50439239" w14:textId="7DA36C6F" w:rsidR="00C726B2" w:rsidRDefault="00C726B2" w:rsidP="00C726B2">
      <w:pPr>
        <w:shd w:val="clear" w:color="auto" w:fill="FFFFFF"/>
        <w:spacing w:after="0" w:line="240" w:lineRule="auto"/>
        <w:ind w:left="453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C72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Joško </w:t>
      </w:r>
      <w:proofErr w:type="spellStart"/>
      <w:r w:rsidRPr="00C72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Klisović</w:t>
      </w:r>
      <w:proofErr w:type="spellEnd"/>
      <w:r w:rsidRPr="00C726B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, v. r.</w:t>
      </w:r>
    </w:p>
    <w:p w14:paraId="0183E7AC" w14:textId="3C5B6303" w:rsidR="00DF63B9" w:rsidRPr="00DF63B9" w:rsidRDefault="00DF63B9" w:rsidP="00DF63B9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8F24668" w14:textId="2183BA55" w:rsidR="00DF63B9" w:rsidRPr="00DF63B9" w:rsidRDefault="00DF63B9" w:rsidP="00DF63B9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5900B58" w14:textId="12101F37" w:rsidR="00DF63B9" w:rsidRDefault="00DF63B9" w:rsidP="00DF63B9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F8A3835" w14:textId="77777777" w:rsidR="00DF63B9" w:rsidRPr="00DF63B9" w:rsidRDefault="00DF63B9" w:rsidP="00DF63B9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DF63B9" w:rsidRPr="00DF63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A631889" w16cid:durableId="28D13580"/>
  <w16cid:commentId w16cid:paraId="2AAE5443" w16cid:durableId="28D12654"/>
  <w16cid:commentId w16cid:paraId="7279A82C" w16cid:durableId="28D12656"/>
  <w16cid:commentId w16cid:paraId="1AE451DD" w16cid:durableId="28D1341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B42C6"/>
    <w:multiLevelType w:val="hybridMultilevel"/>
    <w:tmpl w:val="60C6F9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F78DB"/>
    <w:multiLevelType w:val="hybridMultilevel"/>
    <w:tmpl w:val="53BCDB64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6B762B1"/>
    <w:multiLevelType w:val="hybridMultilevel"/>
    <w:tmpl w:val="C7BE5C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91EDC"/>
    <w:multiLevelType w:val="hybridMultilevel"/>
    <w:tmpl w:val="46742D4E"/>
    <w:lvl w:ilvl="0" w:tplc="7A569666">
      <w:start w:val="1"/>
      <w:numFmt w:val="bullet"/>
      <w:lvlText w:val="-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545FDE">
      <w:start w:val="1"/>
      <w:numFmt w:val="bullet"/>
      <w:lvlText w:val="o"/>
      <w:lvlJc w:val="left"/>
      <w:pPr>
        <w:ind w:left="1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F0EA18">
      <w:start w:val="1"/>
      <w:numFmt w:val="bullet"/>
      <w:lvlText w:val="▪"/>
      <w:lvlJc w:val="left"/>
      <w:pPr>
        <w:ind w:left="2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8EE3AE">
      <w:start w:val="1"/>
      <w:numFmt w:val="bullet"/>
      <w:lvlText w:val="•"/>
      <w:lvlJc w:val="left"/>
      <w:pPr>
        <w:ind w:left="3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8C2F4E">
      <w:start w:val="1"/>
      <w:numFmt w:val="bullet"/>
      <w:lvlText w:val="o"/>
      <w:lvlJc w:val="left"/>
      <w:pPr>
        <w:ind w:left="4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D892DC">
      <w:start w:val="1"/>
      <w:numFmt w:val="bullet"/>
      <w:lvlText w:val="▪"/>
      <w:lvlJc w:val="left"/>
      <w:pPr>
        <w:ind w:left="4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5A7A3E">
      <w:start w:val="1"/>
      <w:numFmt w:val="bullet"/>
      <w:lvlText w:val="•"/>
      <w:lvlJc w:val="left"/>
      <w:pPr>
        <w:ind w:left="5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E289F2">
      <w:start w:val="1"/>
      <w:numFmt w:val="bullet"/>
      <w:lvlText w:val="o"/>
      <w:lvlJc w:val="left"/>
      <w:pPr>
        <w:ind w:left="6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20D9F2">
      <w:start w:val="1"/>
      <w:numFmt w:val="bullet"/>
      <w:lvlText w:val="▪"/>
      <w:lvlJc w:val="left"/>
      <w:pPr>
        <w:ind w:left="7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F206443"/>
    <w:multiLevelType w:val="hybridMultilevel"/>
    <w:tmpl w:val="6AF4B4EE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E93784B"/>
    <w:multiLevelType w:val="hybridMultilevel"/>
    <w:tmpl w:val="6F6AD5E2"/>
    <w:lvl w:ilvl="0" w:tplc="7A5696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0D77AA"/>
    <w:multiLevelType w:val="hybridMultilevel"/>
    <w:tmpl w:val="0C1265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6B2"/>
    <w:rsid w:val="0002367F"/>
    <w:rsid w:val="000330F1"/>
    <w:rsid w:val="00044C07"/>
    <w:rsid w:val="00051960"/>
    <w:rsid w:val="000555E0"/>
    <w:rsid w:val="00055920"/>
    <w:rsid w:val="00057075"/>
    <w:rsid w:val="0007463A"/>
    <w:rsid w:val="00085A5E"/>
    <w:rsid w:val="00086C04"/>
    <w:rsid w:val="00092830"/>
    <w:rsid w:val="00092D78"/>
    <w:rsid w:val="000930AE"/>
    <w:rsid w:val="000A1A25"/>
    <w:rsid w:val="000A4902"/>
    <w:rsid w:val="000B343E"/>
    <w:rsid w:val="000B7D8B"/>
    <w:rsid w:val="000D2CEE"/>
    <w:rsid w:val="000E053A"/>
    <w:rsid w:val="000E2B5C"/>
    <w:rsid w:val="000F1DFF"/>
    <w:rsid w:val="00107BD4"/>
    <w:rsid w:val="00113313"/>
    <w:rsid w:val="0012326F"/>
    <w:rsid w:val="00123E19"/>
    <w:rsid w:val="0016386F"/>
    <w:rsid w:val="00164A81"/>
    <w:rsid w:val="00173299"/>
    <w:rsid w:val="00177354"/>
    <w:rsid w:val="00182EC1"/>
    <w:rsid w:val="001A2B6D"/>
    <w:rsid w:val="001C3647"/>
    <w:rsid w:val="001E544C"/>
    <w:rsid w:val="00207297"/>
    <w:rsid w:val="00213144"/>
    <w:rsid w:val="00222094"/>
    <w:rsid w:val="00244321"/>
    <w:rsid w:val="002665F1"/>
    <w:rsid w:val="002679AA"/>
    <w:rsid w:val="00294CBD"/>
    <w:rsid w:val="002A5AB2"/>
    <w:rsid w:val="002A779A"/>
    <w:rsid w:val="002C1701"/>
    <w:rsid w:val="002C770E"/>
    <w:rsid w:val="002D0133"/>
    <w:rsid w:val="002F5D6B"/>
    <w:rsid w:val="00306C8F"/>
    <w:rsid w:val="00313E02"/>
    <w:rsid w:val="00320E03"/>
    <w:rsid w:val="00325F57"/>
    <w:rsid w:val="00337AEB"/>
    <w:rsid w:val="0034218E"/>
    <w:rsid w:val="00342974"/>
    <w:rsid w:val="00345E62"/>
    <w:rsid w:val="003622AF"/>
    <w:rsid w:val="00383FCC"/>
    <w:rsid w:val="00384F09"/>
    <w:rsid w:val="003958A8"/>
    <w:rsid w:val="00396E5B"/>
    <w:rsid w:val="003A5B18"/>
    <w:rsid w:val="003B5ECF"/>
    <w:rsid w:val="003E1363"/>
    <w:rsid w:val="003E37FA"/>
    <w:rsid w:val="003F67F7"/>
    <w:rsid w:val="00405FAF"/>
    <w:rsid w:val="00431B3E"/>
    <w:rsid w:val="0043243F"/>
    <w:rsid w:val="00446D7C"/>
    <w:rsid w:val="00450A22"/>
    <w:rsid w:val="00475F55"/>
    <w:rsid w:val="004A7B31"/>
    <w:rsid w:val="004B40E2"/>
    <w:rsid w:val="004C2101"/>
    <w:rsid w:val="004C5BDE"/>
    <w:rsid w:val="004D3CBA"/>
    <w:rsid w:val="004D6674"/>
    <w:rsid w:val="004F075D"/>
    <w:rsid w:val="005148B8"/>
    <w:rsid w:val="00522180"/>
    <w:rsid w:val="0053609A"/>
    <w:rsid w:val="005435B9"/>
    <w:rsid w:val="00551C5F"/>
    <w:rsid w:val="00592115"/>
    <w:rsid w:val="00593CA2"/>
    <w:rsid w:val="00595A18"/>
    <w:rsid w:val="005B0FC7"/>
    <w:rsid w:val="005B2BE1"/>
    <w:rsid w:val="005B732A"/>
    <w:rsid w:val="005C2986"/>
    <w:rsid w:val="005D0AD0"/>
    <w:rsid w:val="005E3271"/>
    <w:rsid w:val="005E4DA0"/>
    <w:rsid w:val="005E685B"/>
    <w:rsid w:val="006048E3"/>
    <w:rsid w:val="0060689F"/>
    <w:rsid w:val="00613EC5"/>
    <w:rsid w:val="006376AA"/>
    <w:rsid w:val="006457BC"/>
    <w:rsid w:val="00660FB1"/>
    <w:rsid w:val="00675055"/>
    <w:rsid w:val="0068253A"/>
    <w:rsid w:val="00683955"/>
    <w:rsid w:val="006B2502"/>
    <w:rsid w:val="006C4635"/>
    <w:rsid w:val="006D2EA2"/>
    <w:rsid w:val="006D5FC7"/>
    <w:rsid w:val="006D733E"/>
    <w:rsid w:val="006E5190"/>
    <w:rsid w:val="00740F40"/>
    <w:rsid w:val="00745D35"/>
    <w:rsid w:val="00746281"/>
    <w:rsid w:val="00750033"/>
    <w:rsid w:val="00757C10"/>
    <w:rsid w:val="007604CA"/>
    <w:rsid w:val="00763C33"/>
    <w:rsid w:val="00777332"/>
    <w:rsid w:val="007910B4"/>
    <w:rsid w:val="007A6A17"/>
    <w:rsid w:val="007B24B8"/>
    <w:rsid w:val="007D2DC8"/>
    <w:rsid w:val="007D6E2C"/>
    <w:rsid w:val="00814CFD"/>
    <w:rsid w:val="00822071"/>
    <w:rsid w:val="008307DF"/>
    <w:rsid w:val="00834B1F"/>
    <w:rsid w:val="008362C8"/>
    <w:rsid w:val="0084432B"/>
    <w:rsid w:val="008634E5"/>
    <w:rsid w:val="00865325"/>
    <w:rsid w:val="00870EDE"/>
    <w:rsid w:val="00873BB7"/>
    <w:rsid w:val="0089611A"/>
    <w:rsid w:val="008B4EEB"/>
    <w:rsid w:val="008B6EDA"/>
    <w:rsid w:val="008C2DEB"/>
    <w:rsid w:val="008C328D"/>
    <w:rsid w:val="008F546E"/>
    <w:rsid w:val="00933957"/>
    <w:rsid w:val="00942CDC"/>
    <w:rsid w:val="00943FAD"/>
    <w:rsid w:val="00944140"/>
    <w:rsid w:val="00945933"/>
    <w:rsid w:val="00990CC0"/>
    <w:rsid w:val="009B7BBB"/>
    <w:rsid w:val="009C637E"/>
    <w:rsid w:val="009D4D0F"/>
    <w:rsid w:val="009E7DFF"/>
    <w:rsid w:val="009F3285"/>
    <w:rsid w:val="009F3810"/>
    <w:rsid w:val="009F7CC8"/>
    <w:rsid w:val="00A02E83"/>
    <w:rsid w:val="00A036A9"/>
    <w:rsid w:val="00A21A9A"/>
    <w:rsid w:val="00A33B88"/>
    <w:rsid w:val="00A84294"/>
    <w:rsid w:val="00A921EF"/>
    <w:rsid w:val="00AA03F1"/>
    <w:rsid w:val="00AA0F1E"/>
    <w:rsid w:val="00AA2758"/>
    <w:rsid w:val="00AE4D0D"/>
    <w:rsid w:val="00AF090C"/>
    <w:rsid w:val="00AF2E1D"/>
    <w:rsid w:val="00B15FC5"/>
    <w:rsid w:val="00B254A9"/>
    <w:rsid w:val="00B32A9F"/>
    <w:rsid w:val="00B33766"/>
    <w:rsid w:val="00B408CB"/>
    <w:rsid w:val="00B5387D"/>
    <w:rsid w:val="00B6239E"/>
    <w:rsid w:val="00B71FB4"/>
    <w:rsid w:val="00B778CC"/>
    <w:rsid w:val="00B905E1"/>
    <w:rsid w:val="00B96327"/>
    <w:rsid w:val="00BC79D0"/>
    <w:rsid w:val="00BD3AC3"/>
    <w:rsid w:val="00BD664D"/>
    <w:rsid w:val="00BE77EF"/>
    <w:rsid w:val="00BF22C3"/>
    <w:rsid w:val="00C07590"/>
    <w:rsid w:val="00C103BB"/>
    <w:rsid w:val="00C15D48"/>
    <w:rsid w:val="00C16377"/>
    <w:rsid w:val="00C22929"/>
    <w:rsid w:val="00C40C17"/>
    <w:rsid w:val="00C53DAA"/>
    <w:rsid w:val="00C726B2"/>
    <w:rsid w:val="00C82813"/>
    <w:rsid w:val="00C9701D"/>
    <w:rsid w:val="00CA1ED8"/>
    <w:rsid w:val="00CA5379"/>
    <w:rsid w:val="00CC17A4"/>
    <w:rsid w:val="00CC2784"/>
    <w:rsid w:val="00CC78FD"/>
    <w:rsid w:val="00CD42D6"/>
    <w:rsid w:val="00CD5DAF"/>
    <w:rsid w:val="00CE64D3"/>
    <w:rsid w:val="00CF37AB"/>
    <w:rsid w:val="00D074EC"/>
    <w:rsid w:val="00D2453C"/>
    <w:rsid w:val="00D3784B"/>
    <w:rsid w:val="00D53DEF"/>
    <w:rsid w:val="00D73EB5"/>
    <w:rsid w:val="00D86C4E"/>
    <w:rsid w:val="00DC7D68"/>
    <w:rsid w:val="00DF63B9"/>
    <w:rsid w:val="00E669E6"/>
    <w:rsid w:val="00E7130E"/>
    <w:rsid w:val="00E928FD"/>
    <w:rsid w:val="00E94E51"/>
    <w:rsid w:val="00EE16FA"/>
    <w:rsid w:val="00F13A68"/>
    <w:rsid w:val="00F16A5C"/>
    <w:rsid w:val="00F222A5"/>
    <w:rsid w:val="00F530EC"/>
    <w:rsid w:val="00F552AE"/>
    <w:rsid w:val="00FC5D1A"/>
    <w:rsid w:val="00FE2454"/>
    <w:rsid w:val="00FE3486"/>
    <w:rsid w:val="00FE6782"/>
    <w:rsid w:val="00FF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6103D"/>
  <w15:chartTrackingRefBased/>
  <w15:docId w15:val="{963D324F-E088-4E8F-B27D-8716F273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22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2A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F075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37A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7A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7A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7A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7A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38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28</Pages>
  <Words>10831</Words>
  <Characters>61740</Characters>
  <Application>Microsoft Office Word</Application>
  <DocSecurity>0</DocSecurity>
  <Lines>514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72427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Nikić</dc:creator>
  <cp:keywords/>
  <dc:description/>
  <cp:lastModifiedBy>Marija Nikić</cp:lastModifiedBy>
  <cp:revision>4</cp:revision>
  <cp:lastPrinted>2023-10-10T08:19:00Z</cp:lastPrinted>
  <dcterms:created xsi:type="dcterms:W3CDTF">2023-10-11T13:11:00Z</dcterms:created>
  <dcterms:modified xsi:type="dcterms:W3CDTF">2023-10-12T05:39:00Z</dcterms:modified>
</cp:coreProperties>
</file>